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E994B" w14:textId="77777777" w:rsidR="004931BE" w:rsidRPr="008D0386" w:rsidRDefault="004931BE" w:rsidP="008B3D1C">
      <w:pPr>
        <w:pStyle w:val="Title"/>
        <w:spacing w:line="360" w:lineRule="auto"/>
        <w:jc w:val="center"/>
        <w:rPr>
          <w:rFonts w:ascii="Times New Roman" w:hAnsi="Times New Roman" w:cs="Times New Roman"/>
          <w:b/>
          <w:bCs/>
          <w:sz w:val="40"/>
          <w:szCs w:val="40"/>
        </w:rPr>
      </w:pPr>
      <w:bookmarkStart w:id="0" w:name="_GoBack"/>
      <w:bookmarkEnd w:id="0"/>
      <w:r w:rsidRPr="008D0386">
        <w:rPr>
          <w:rFonts w:ascii="Times New Roman" w:eastAsia="Times New Roman" w:hAnsi="Times New Roman" w:cs="Times New Roman"/>
          <w:b/>
          <w:bCs/>
          <w:sz w:val="40"/>
          <w:szCs w:val="40"/>
          <w:lang w:eastAsia="en-GB"/>
        </w:rPr>
        <w:t>PREDLOG VODIČA ZA PRIMENU ULTRAZVUKA U TRUDNOĆI</w:t>
      </w:r>
    </w:p>
    <w:p w14:paraId="377B8C2B" w14:textId="77777777" w:rsidR="004931BE" w:rsidRPr="008D0386" w:rsidRDefault="004931BE" w:rsidP="008B3D1C">
      <w:pPr>
        <w:shd w:val="clear" w:color="auto" w:fill="FFFFFF"/>
        <w:spacing w:after="0" w:line="360" w:lineRule="auto"/>
        <w:jc w:val="both"/>
        <w:rPr>
          <w:rFonts w:ascii="Times New Roman" w:eastAsia="Times New Roman" w:hAnsi="Times New Roman" w:cs="Times New Roman"/>
          <w:color w:val="222222"/>
          <w:lang w:eastAsia="en-GB"/>
        </w:rPr>
      </w:pPr>
    </w:p>
    <w:p w14:paraId="19BD10C2"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r w:rsidRPr="008D0386">
        <w:rPr>
          <w:rFonts w:ascii="Times New Roman" w:eastAsia="Times New Roman" w:hAnsi="Times New Roman" w:cs="Times New Roman"/>
          <w:b/>
          <w:bCs/>
          <w:color w:val="222222"/>
          <w:lang w:eastAsia="en-GB"/>
        </w:rPr>
        <w:t>Radna grupa:</w:t>
      </w:r>
    </w:p>
    <w:p w14:paraId="604616F3" w14:textId="391748A3" w:rsidR="00CE1418" w:rsidRPr="008D0386" w:rsidRDefault="00CE1418"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 dr Olivera Kontić</w:t>
      </w:r>
      <w:r w:rsidR="00E663D9"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Vučinić</w:t>
      </w:r>
    </w:p>
    <w:p w14:paraId="6B2D51A6" w14:textId="2DD1B8F3" w:rsidR="004931BE" w:rsidRPr="008D0386" w:rsidRDefault="004931BE"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Dr </w:t>
      </w:r>
      <w:r w:rsidR="00CE1418" w:rsidRPr="008D0386">
        <w:rPr>
          <w:rFonts w:ascii="Times New Roman" w:eastAsia="Times New Roman" w:hAnsi="Times New Roman" w:cs="Times New Roman"/>
          <w:color w:val="222222"/>
          <w:lang w:eastAsia="en-GB"/>
        </w:rPr>
        <w:t xml:space="preserve">sci. med. </w:t>
      </w:r>
      <w:r w:rsidRPr="008D0386">
        <w:rPr>
          <w:rFonts w:ascii="Times New Roman" w:eastAsia="Times New Roman" w:hAnsi="Times New Roman" w:cs="Times New Roman"/>
          <w:color w:val="222222"/>
          <w:lang w:eastAsia="en-GB"/>
        </w:rPr>
        <w:t>Aleksandra Novakov Mikić</w:t>
      </w:r>
    </w:p>
    <w:p w14:paraId="5E14D43A" w14:textId="77777777" w:rsidR="00881B47" w:rsidRPr="008D0386" w:rsidRDefault="00881B47"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 dr Željko Miković</w:t>
      </w:r>
    </w:p>
    <w:p w14:paraId="2003174E" w14:textId="72DD5FE3" w:rsidR="004931BE" w:rsidRPr="008D0386" w:rsidRDefault="004931BE"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w:t>
      </w:r>
      <w:r w:rsidR="00CE1418"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dr Jelena Dukanac Stamenković</w:t>
      </w:r>
    </w:p>
    <w:p w14:paraId="7A71E950" w14:textId="20462B71" w:rsidR="005B7E4C" w:rsidRPr="008D0386" w:rsidRDefault="005B7E4C"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 dr Verica Jovanović</w:t>
      </w:r>
    </w:p>
    <w:p w14:paraId="726163EC" w14:textId="77777777" w:rsidR="00CE1418" w:rsidRPr="008D0386" w:rsidRDefault="00CE1418"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Dr Valentina Radulović Stefanović</w:t>
      </w:r>
    </w:p>
    <w:p w14:paraId="31A1D478" w14:textId="67DFB3DD" w:rsidR="004931BE" w:rsidRPr="008D0386" w:rsidRDefault="004931BE"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w:t>
      </w:r>
      <w:r w:rsidR="00CE1418"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dr Nenad Šulović</w:t>
      </w:r>
    </w:p>
    <w:p w14:paraId="2860BDDC" w14:textId="0C0407AB" w:rsidR="004931BE" w:rsidRPr="008D0386" w:rsidRDefault="004931BE"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w:t>
      </w:r>
      <w:r w:rsidR="00CE1418"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dr Aleksandar Jurišić</w:t>
      </w:r>
    </w:p>
    <w:p w14:paraId="22607897" w14:textId="11A6F18F" w:rsidR="004931BE" w:rsidRPr="008D0386" w:rsidRDefault="004931BE"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Prof</w:t>
      </w:r>
      <w:r w:rsidR="00CE1418"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dr Đorđe Ilić</w:t>
      </w:r>
    </w:p>
    <w:p w14:paraId="69FF0043" w14:textId="640114F0" w:rsidR="004931BE" w:rsidRPr="008D0386" w:rsidRDefault="004931BE"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Doc</w:t>
      </w:r>
      <w:r w:rsidR="00CE1418"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dr Dragana Radović Janošević</w:t>
      </w:r>
    </w:p>
    <w:p w14:paraId="0EF2F71B" w14:textId="06D1F65C" w:rsidR="00881B47" w:rsidRPr="008D0386" w:rsidRDefault="00881B47"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Kl.ass dr Tijana Janji</w:t>
      </w:r>
      <w:r w:rsidRPr="008D0386">
        <w:rPr>
          <w:rFonts w:ascii="Times New Roman" w:eastAsia="Times New Roman" w:hAnsi="Times New Roman" w:cs="Times New Roman"/>
          <w:color w:val="222222"/>
          <w:lang w:val="sr-Latn-RS" w:eastAsia="en-GB"/>
        </w:rPr>
        <w:t>ć</w:t>
      </w:r>
    </w:p>
    <w:p w14:paraId="188D2510" w14:textId="6E739A97" w:rsidR="00C153FB" w:rsidRPr="008D0386" w:rsidRDefault="00C153FB" w:rsidP="007622BB">
      <w:pPr>
        <w:numPr>
          <w:ilvl w:val="0"/>
          <w:numId w:val="11"/>
        </w:num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Emir </w:t>
      </w:r>
      <w:r w:rsidRPr="008D0386">
        <w:rPr>
          <w:rFonts w:ascii="Times New Roman" w:eastAsia="Times New Roman" w:hAnsi="Times New Roman" w:cs="Times New Roman"/>
          <w:color w:val="222222"/>
          <w:lang w:val="sr-Latn-RS" w:eastAsia="en-GB"/>
        </w:rPr>
        <w:t>Jašarević, pravnik/advokat</w:t>
      </w:r>
    </w:p>
    <w:p w14:paraId="550BE387" w14:textId="77777777" w:rsidR="004931BE" w:rsidRPr="008D0386" w:rsidRDefault="004931BE" w:rsidP="007622BB">
      <w:pPr>
        <w:shd w:val="clear" w:color="auto" w:fill="FFFFFF"/>
        <w:spacing w:after="0" w:line="360" w:lineRule="auto"/>
        <w:ind w:left="360"/>
        <w:contextualSpacing/>
        <w:jc w:val="both"/>
        <w:rPr>
          <w:rFonts w:ascii="Times New Roman" w:eastAsia="Times New Roman" w:hAnsi="Times New Roman" w:cs="Times New Roman"/>
          <w:color w:val="222222"/>
          <w:lang w:eastAsia="en-GB"/>
        </w:rPr>
      </w:pPr>
    </w:p>
    <w:p w14:paraId="30CE4448" w14:textId="417CB2A2" w:rsidR="008B3D1C"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Ultrazvučni pregled je integralni deo antenatalne zdravstvene zaštite trudnih žena, skupa mera koje se sprovode u toku trudnoće sa ciljem očuvanja zdravlja, sprečavanja oboljevanja majki, odnosno rađanja za život sposobnog deteta. Cilj Nacionalnog vodiča je: </w:t>
      </w:r>
    </w:p>
    <w:p w14:paraId="13391AB4" w14:textId="77777777" w:rsidR="004931BE" w:rsidRPr="008D0386" w:rsidRDefault="004931BE" w:rsidP="007622BB">
      <w:pPr>
        <w:pStyle w:val="ListParagraph"/>
        <w:numPr>
          <w:ilvl w:val="0"/>
          <w:numId w:val="12"/>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definisanje standarda ultrazvučnog pregleda tokom trudnoće koji se obezbeđuje svim trudnim ženama na nivou primarne zdravstvene zaštite </w:t>
      </w:r>
    </w:p>
    <w:p w14:paraId="10C225D7" w14:textId="77777777" w:rsidR="004931BE" w:rsidRPr="008D0386" w:rsidRDefault="004931BE" w:rsidP="007622BB">
      <w:pPr>
        <w:pStyle w:val="ListParagraph"/>
        <w:numPr>
          <w:ilvl w:val="0"/>
          <w:numId w:val="12"/>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primena ujednačenog nivoa i sadržaja ultrazvučnog pregleda na primarnom nivou</w:t>
      </w:r>
    </w:p>
    <w:p w14:paraId="0332504C" w14:textId="77777777" w:rsidR="004931BE" w:rsidRPr="008D0386" w:rsidRDefault="004931BE" w:rsidP="007622BB">
      <w:pPr>
        <w:pStyle w:val="ListParagraph"/>
        <w:numPr>
          <w:ilvl w:val="0"/>
          <w:numId w:val="12"/>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definisanje stanja za koje je potrebno upućivanje na viši nivo zdravstvene zaštite, odnosno postavljanje sumnji na postojanje odstupanja od odgovarajućeg izgleda ploda, u okviru mogućnosti i ograničenja ultrazvučnog pregleda ploda u trudnoći </w:t>
      </w:r>
    </w:p>
    <w:p w14:paraId="5DC868CB" w14:textId="4E8C479F" w:rsidR="004931BE" w:rsidRPr="008D0386" w:rsidRDefault="004931BE" w:rsidP="00CF0DFA">
      <w:pPr>
        <w:pStyle w:val="ListParagraph"/>
        <w:numPr>
          <w:ilvl w:val="0"/>
          <w:numId w:val="12"/>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predlog ujednačenih uslova za ultrazvučni pregled</w:t>
      </w:r>
      <w:r w:rsidR="007622BB" w:rsidRPr="008D0386">
        <w:rPr>
          <w:rFonts w:ascii="Times New Roman" w:eastAsia="Times New Roman" w:hAnsi="Times New Roman" w:cs="Times New Roman"/>
          <w:color w:val="222222"/>
          <w:lang w:eastAsia="en-GB"/>
        </w:rPr>
        <w:t>, kao i uniformisanih izveštaja.</w:t>
      </w:r>
    </w:p>
    <w:p w14:paraId="76A48FC0" w14:textId="77777777" w:rsidR="007622BB" w:rsidRPr="008D0386" w:rsidRDefault="007622BB" w:rsidP="007622BB">
      <w:pPr>
        <w:pStyle w:val="ListParagraph"/>
        <w:shd w:val="clear" w:color="auto" w:fill="FFFFFF"/>
        <w:spacing w:after="0" w:line="360" w:lineRule="auto"/>
        <w:jc w:val="both"/>
        <w:rPr>
          <w:rFonts w:ascii="Times New Roman" w:eastAsia="Times New Roman" w:hAnsi="Times New Roman" w:cs="Times New Roman"/>
          <w:color w:val="222222"/>
          <w:lang w:eastAsia="en-GB"/>
        </w:rPr>
      </w:pPr>
    </w:p>
    <w:p w14:paraId="2697D1E3" w14:textId="108328FA" w:rsidR="008B3D1C"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Prema Nacionalnom vodiču dobre prakse za vođenje trudnoće na primarnom nivou zdravstvene zaštite ultrazvučni pregled u trudnoći radi se tri puta, a ukoliko je potrebno i četiri:</w:t>
      </w:r>
    </w:p>
    <w:p w14:paraId="6E2D36DF"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do 8. gestacijske nedelje – utvrđivanje trudnoće </w:t>
      </w:r>
    </w:p>
    <w:p w14:paraId="579EF774"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od 11. do 14. gestacijske nedelje </w:t>
      </w:r>
    </w:p>
    <w:p w14:paraId="08881375"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od 20. do 24. gestacijske nedelje </w:t>
      </w:r>
    </w:p>
    <w:p w14:paraId="46B6F566" w14:textId="257AE6AA" w:rsidR="004931BE" w:rsidRPr="008D0386" w:rsidRDefault="004931BE" w:rsidP="00CF0DFA">
      <w:pPr>
        <w:pStyle w:val="ListParagraph"/>
        <w:numPr>
          <w:ilvl w:val="0"/>
          <w:numId w:val="13"/>
        </w:numPr>
        <w:shd w:val="clear" w:color="auto" w:fill="FFFFFF"/>
        <w:spacing w:after="0" w:line="360" w:lineRule="auto"/>
        <w:jc w:val="both"/>
        <w:rPr>
          <w:rFonts w:ascii="Times New Roman" w:hAnsi="Times New Roman" w:cs="Times New Roman"/>
        </w:rPr>
      </w:pPr>
      <w:r w:rsidRPr="008D0386">
        <w:rPr>
          <w:rFonts w:ascii="Times New Roman" w:eastAsia="Times New Roman" w:hAnsi="Times New Roman" w:cs="Times New Roman"/>
          <w:color w:val="222222"/>
          <w:lang w:eastAsia="en-GB"/>
        </w:rPr>
        <w:t>od 30. do 34. gestacijske nedelje</w:t>
      </w:r>
    </w:p>
    <w:p w14:paraId="07539ED7" w14:textId="09118603" w:rsidR="004931BE" w:rsidRDefault="004931BE" w:rsidP="007622BB">
      <w:pPr>
        <w:shd w:val="clear" w:color="auto" w:fill="FFFFFF"/>
        <w:spacing w:after="0" w:line="360" w:lineRule="auto"/>
        <w:contextualSpacing/>
        <w:jc w:val="both"/>
        <w:rPr>
          <w:rFonts w:ascii="Times New Roman" w:hAnsi="Times New Roman" w:cs="Times New Roman"/>
          <w:b/>
        </w:rPr>
      </w:pPr>
      <w:r w:rsidRPr="008D0386">
        <w:rPr>
          <w:rFonts w:ascii="Times New Roman" w:hAnsi="Times New Roman" w:cs="Times New Roman"/>
        </w:rPr>
        <w:lastRenderedPageBreak/>
        <w:t>Ukoliko je rutinskim ultrazvučnim pregledom otkriveno odstupanje od fiziološkog nalaza, a stanje zahteva dalju evaluaciju, pacijent se upućuje na konsultativni ultrazvučni (UZ) pregled na viši nivo zaštite. Kod žena kod kojih postoji pretpostavka o riziku ili je rizik već otkriven, broj ultrazvučnih pregleda nije ograničen i obavlja se prema medicinskim indikacijama, kao i u stanjima kod kojih je indikovan veći broj ultrazvučnih pregleda zbog stanja ploda ili ma</w:t>
      </w:r>
      <w:r w:rsidR="000D3104" w:rsidRPr="008D0386">
        <w:rPr>
          <w:rFonts w:ascii="Times New Roman" w:hAnsi="Times New Roman" w:cs="Times New Roman"/>
        </w:rPr>
        <w:t>jke [1]</w:t>
      </w:r>
      <w:r w:rsidR="00BD7EA4" w:rsidRPr="008D0386">
        <w:rPr>
          <w:rFonts w:ascii="Times New Roman" w:hAnsi="Times New Roman" w:cs="Times New Roman"/>
        </w:rPr>
        <w:t xml:space="preserve"> </w:t>
      </w:r>
      <w:r w:rsidR="00BD7EA4" w:rsidRPr="008D0386">
        <w:rPr>
          <w:rFonts w:ascii="Times New Roman" w:hAnsi="Times New Roman" w:cs="Times New Roman"/>
          <w:b/>
        </w:rPr>
        <w:t>(DOBRA KLINIČKA PRAKSA, STEPEN PREPORUKE IIa)</w:t>
      </w:r>
      <w:r w:rsidR="000D3104" w:rsidRPr="008D0386">
        <w:rPr>
          <w:rFonts w:ascii="Times New Roman" w:hAnsi="Times New Roman" w:cs="Times New Roman"/>
          <w:b/>
        </w:rPr>
        <w:t>.</w:t>
      </w:r>
    </w:p>
    <w:p w14:paraId="6D145D2B" w14:textId="77777777" w:rsidR="009739F0" w:rsidRDefault="009739F0" w:rsidP="009739F0">
      <w:pPr>
        <w:shd w:val="clear" w:color="auto" w:fill="FFFFFF"/>
        <w:spacing w:after="0" w:line="360" w:lineRule="auto"/>
        <w:contextualSpacing/>
        <w:jc w:val="both"/>
        <w:rPr>
          <w:rFonts w:ascii="Times New Roman" w:hAnsi="Times New Roman" w:cs="Times New Roman"/>
          <w:highlight w:val="yellow"/>
        </w:rPr>
      </w:pPr>
    </w:p>
    <w:p w14:paraId="4BDB22F9" w14:textId="02F4314F" w:rsidR="009739F0" w:rsidRPr="00B224DC" w:rsidRDefault="009739F0" w:rsidP="009739F0">
      <w:pPr>
        <w:shd w:val="clear" w:color="auto" w:fill="FFFFFF"/>
        <w:spacing w:after="0" w:line="360" w:lineRule="auto"/>
        <w:contextualSpacing/>
        <w:jc w:val="both"/>
        <w:rPr>
          <w:rFonts w:ascii="Times New Roman" w:hAnsi="Times New Roman" w:cs="Times New Roman"/>
        </w:rPr>
      </w:pPr>
      <w:r w:rsidRPr="00B224DC">
        <w:rPr>
          <w:rFonts w:ascii="Times New Roman" w:hAnsi="Times New Roman" w:cs="Times New Roman"/>
        </w:rPr>
        <w:t xml:space="preserve">Ukoliko je rutinskim ultrazvučnim pregledom otkriveno odstupanje od fiziološkog nalaza, a stanje zahteva dalju evaluaciju, pacijent se upućuje na konsultativni ultrazvučni (UZ) pregled na viši nivo zaštite. </w:t>
      </w:r>
    </w:p>
    <w:p w14:paraId="5FBEAA7B" w14:textId="62D9C78B" w:rsidR="009739F0" w:rsidRPr="00B224DC" w:rsidRDefault="009739F0" w:rsidP="009739F0">
      <w:pPr>
        <w:shd w:val="clear" w:color="auto" w:fill="FFFFFF"/>
        <w:spacing w:after="0" w:line="360" w:lineRule="auto"/>
        <w:contextualSpacing/>
        <w:jc w:val="both"/>
        <w:rPr>
          <w:rFonts w:ascii="Times New Roman" w:hAnsi="Times New Roman" w:cs="Times New Roman"/>
          <w:b/>
        </w:rPr>
      </w:pPr>
      <w:r w:rsidRPr="00B224DC">
        <w:rPr>
          <w:rFonts w:ascii="Times New Roman" w:hAnsi="Times New Roman" w:cs="Times New Roman"/>
          <w:b/>
        </w:rPr>
        <w:t>Kod žena kod kojih postoji pretpostavka o riziku ili je rizik već otkriven, broj ultrazvučnih pregleda nije ograničen i obavlja se prema medicinskim indikacijama, kao i u stanjima kod kojih je indikovan veći broj ultrazvučnih pregleda zbog stanja ploda ili majke</w:t>
      </w:r>
      <w:r w:rsidRPr="00B224DC">
        <w:rPr>
          <w:rFonts w:ascii="Times New Roman" w:hAnsi="Times New Roman" w:cs="Times New Roman"/>
        </w:rPr>
        <w:t xml:space="preserve"> [1] </w:t>
      </w:r>
      <w:r w:rsidRPr="00B224DC">
        <w:rPr>
          <w:rFonts w:ascii="Times New Roman" w:hAnsi="Times New Roman" w:cs="Times New Roman"/>
          <w:b/>
        </w:rPr>
        <w:t>(IIa).</w:t>
      </w:r>
    </w:p>
    <w:p w14:paraId="004ED59E" w14:textId="77777777" w:rsidR="009739F0" w:rsidRPr="00B224DC" w:rsidRDefault="009739F0" w:rsidP="007622BB">
      <w:pPr>
        <w:shd w:val="clear" w:color="auto" w:fill="FFFFFF"/>
        <w:spacing w:after="0" w:line="360" w:lineRule="auto"/>
        <w:contextualSpacing/>
        <w:jc w:val="both"/>
        <w:rPr>
          <w:rFonts w:ascii="Times New Roman" w:hAnsi="Times New Roman" w:cs="Times New Roman"/>
        </w:rPr>
      </w:pPr>
    </w:p>
    <w:p w14:paraId="2E013FE6" w14:textId="63F3FD76" w:rsidR="004931BE" w:rsidRPr="00B224DC" w:rsidRDefault="004931BE" w:rsidP="007622BB">
      <w:pPr>
        <w:shd w:val="clear" w:color="auto" w:fill="FFFFFF"/>
        <w:spacing w:after="0" w:line="360" w:lineRule="auto"/>
        <w:contextualSpacing/>
        <w:jc w:val="both"/>
        <w:rPr>
          <w:rFonts w:ascii="Times New Roman" w:eastAsia="Times New Roman" w:hAnsi="Times New Roman" w:cs="Times New Roman"/>
          <w:b/>
          <w:lang w:eastAsia="en-GB"/>
        </w:rPr>
      </w:pPr>
      <w:r w:rsidRPr="00B224DC">
        <w:rPr>
          <w:rFonts w:ascii="Times New Roman" w:eastAsia="Times New Roman" w:hAnsi="Times New Roman" w:cs="Times New Roman"/>
          <w:color w:val="222222"/>
          <w:lang w:eastAsia="en-GB"/>
        </w:rPr>
        <w:t>Ultrazvuk u trudnoći rade lekari specijalisti ginekologije i akušerstva, koji su prošli obuku iz primene ultrazvuka u trudnoći i odgovarajućeg savetovanja u pogledu skrininga anomalija i hromozomopatija u trudnoći, u okviru specijalizacije propisane Pravilnikom o specijalizacijama i užim specijalizacijama zdravstvenih radnika</w:t>
      </w:r>
      <w:r w:rsidR="00C54D08" w:rsidRPr="00B224DC">
        <w:rPr>
          <w:rFonts w:ascii="Times New Roman" w:eastAsia="Times New Roman" w:hAnsi="Times New Roman" w:cs="Times New Roman"/>
          <w:color w:val="222222"/>
          <w:lang w:eastAsia="en-GB"/>
        </w:rPr>
        <w:t xml:space="preserve"> </w:t>
      </w:r>
      <w:r w:rsidR="000D3104" w:rsidRPr="00B224DC">
        <w:rPr>
          <w:rFonts w:ascii="Times New Roman" w:eastAsia="Times New Roman" w:hAnsi="Times New Roman" w:cs="Times New Roman"/>
          <w:lang w:eastAsia="en-GB"/>
        </w:rPr>
        <w:t>[2, 3]</w:t>
      </w:r>
      <w:r w:rsidRPr="00B224DC">
        <w:rPr>
          <w:rFonts w:ascii="Times New Roman" w:eastAsia="Times New Roman" w:hAnsi="Times New Roman" w:cs="Times New Roman"/>
          <w:color w:val="222222"/>
          <w:lang w:eastAsia="en-GB"/>
        </w:rPr>
        <w:t xml:space="preserve"> </w:t>
      </w:r>
      <w:r w:rsidRPr="00B224DC">
        <w:rPr>
          <w:rFonts w:ascii="Times New Roman" w:hAnsi="Times New Roman" w:cs="Times New Roman"/>
          <w:b/>
        </w:rPr>
        <w:t>(</w:t>
      </w:r>
      <w:r w:rsidR="00C54D08" w:rsidRPr="00B224DC">
        <w:rPr>
          <w:rFonts w:ascii="Times New Roman" w:hAnsi="Times New Roman" w:cs="Times New Roman"/>
          <w:b/>
        </w:rPr>
        <w:t>DOBRA KLINIČKA PRAKSA, STEPEN PREPORUKE I</w:t>
      </w:r>
      <w:r w:rsidRPr="00B224DC">
        <w:rPr>
          <w:rFonts w:ascii="Times New Roman" w:hAnsi="Times New Roman" w:cs="Times New Roman"/>
          <w:b/>
        </w:rPr>
        <w:t>)</w:t>
      </w:r>
      <w:r w:rsidRPr="00B224DC">
        <w:rPr>
          <w:rFonts w:ascii="Times New Roman" w:eastAsia="Times New Roman" w:hAnsi="Times New Roman" w:cs="Times New Roman"/>
          <w:b/>
          <w:lang w:eastAsia="en-GB"/>
        </w:rPr>
        <w:t>.</w:t>
      </w:r>
    </w:p>
    <w:p w14:paraId="224F8663" w14:textId="77777777" w:rsidR="009739F0" w:rsidRPr="00B224DC" w:rsidRDefault="009739F0" w:rsidP="007622BB">
      <w:pPr>
        <w:shd w:val="clear" w:color="auto" w:fill="FFFFFF"/>
        <w:spacing w:after="0" w:line="360" w:lineRule="auto"/>
        <w:contextualSpacing/>
        <w:jc w:val="both"/>
        <w:rPr>
          <w:rFonts w:ascii="Times New Roman" w:eastAsia="Times New Roman" w:hAnsi="Times New Roman" w:cs="Times New Roman"/>
          <w:b/>
          <w:lang w:eastAsia="en-GB"/>
        </w:rPr>
      </w:pPr>
    </w:p>
    <w:p w14:paraId="51348C1A" w14:textId="2D420328" w:rsidR="009739F0" w:rsidRPr="009739F0" w:rsidRDefault="009739F0" w:rsidP="009739F0">
      <w:pPr>
        <w:shd w:val="clear" w:color="auto" w:fill="FFFFFF"/>
        <w:spacing w:after="0" w:line="360" w:lineRule="auto"/>
        <w:contextualSpacing/>
        <w:jc w:val="both"/>
        <w:rPr>
          <w:rFonts w:ascii="Times New Roman" w:eastAsia="Times New Roman" w:hAnsi="Times New Roman" w:cs="Times New Roman"/>
          <w:b/>
          <w:lang w:eastAsia="en-GB"/>
        </w:rPr>
      </w:pPr>
      <w:r w:rsidRPr="00B224DC">
        <w:rPr>
          <w:rFonts w:ascii="Times New Roman" w:eastAsia="Times New Roman" w:hAnsi="Times New Roman" w:cs="Times New Roman"/>
          <w:b/>
          <w:lang w:eastAsia="en-GB"/>
        </w:rPr>
        <w:t>Ultrazvuk u trudnoći rade lekari specijalisti ginekologije i akušerstva, koji su prošli obuku iz primene ultrazvuka u trudnoći i odgovarajućeg savetovanja u pogledu skrininga anomalija i hromozomopatija u trudnoći, u okviru specijalizacije propisane Pravilnikom o specijalizacijama i užim specijalizacijama zdravstvenih radnika [2, 3] (I).</w:t>
      </w:r>
    </w:p>
    <w:p w14:paraId="6D32CDBA" w14:textId="77777777" w:rsidR="009739F0" w:rsidRPr="008D0386" w:rsidRDefault="009739F0" w:rsidP="007622BB">
      <w:pPr>
        <w:shd w:val="clear" w:color="auto" w:fill="FFFFFF"/>
        <w:spacing w:after="0" w:line="360" w:lineRule="auto"/>
        <w:contextualSpacing/>
        <w:jc w:val="both"/>
        <w:rPr>
          <w:rFonts w:ascii="Times New Roman" w:eastAsia="Times New Roman" w:hAnsi="Times New Roman" w:cs="Times New Roman"/>
          <w:b/>
          <w:lang w:eastAsia="en-GB"/>
        </w:rPr>
      </w:pPr>
    </w:p>
    <w:p w14:paraId="00FD3153"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p>
    <w:p w14:paraId="73654BA8" w14:textId="46AA2C14"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b/>
          <w:bCs/>
          <w:color w:val="222222"/>
          <w:lang w:eastAsia="en-GB"/>
        </w:rPr>
        <w:t>Oprema koja se koristi za ultrazvučni pregled</w:t>
      </w:r>
    </w:p>
    <w:p w14:paraId="78377649" w14:textId="627148D6"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Ultrazvučni aparat treba da ima sledeće karakteristike:</w:t>
      </w:r>
    </w:p>
    <w:p w14:paraId="02C1B95F"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real-time, dvodimenzionalni (2D) ultrazvuk, sive skale</w:t>
      </w:r>
    </w:p>
    <w:p w14:paraId="5CF125E3"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transabdominalnu i transvaginalnu sondu</w:t>
      </w:r>
    </w:p>
    <w:p w14:paraId="2A474E09"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mogućnost zamrzavanja slike i zumiranja</w:t>
      </w:r>
    </w:p>
    <w:p w14:paraId="0C896E36"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elektronske kalipere</w:t>
      </w:r>
    </w:p>
    <w:p w14:paraId="0F55D746"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mogućnost štampanja i/ili čuvanja slika</w:t>
      </w:r>
    </w:p>
    <w:p w14:paraId="5F8D3A04" w14:textId="09430A13" w:rsidR="008B3D1C"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redovno servisiranje</w:t>
      </w:r>
      <w:r w:rsidR="00D91913" w:rsidRPr="008D0386">
        <w:rPr>
          <w:rFonts w:ascii="Times New Roman" w:eastAsia="Times New Roman" w:hAnsi="Times New Roman" w:cs="Times New Roman"/>
          <w:color w:val="222222"/>
          <w:lang w:eastAsia="en-GB"/>
        </w:rPr>
        <w:t xml:space="preserve"> </w:t>
      </w:r>
    </w:p>
    <w:p w14:paraId="6BE632CC" w14:textId="77777777" w:rsidR="004B3857" w:rsidRPr="008D0386" w:rsidRDefault="004B3857"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p>
    <w:p w14:paraId="3F038063" w14:textId="0B9D404D"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b/>
          <w:bCs/>
          <w:color w:val="222222"/>
          <w:lang w:eastAsia="en-GB"/>
        </w:rPr>
        <w:t>Izveštaj o ultrazvučnom pregledu</w:t>
      </w:r>
    </w:p>
    <w:p w14:paraId="04611E6D" w14:textId="21EC932C"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lastRenderedPageBreak/>
        <w:t xml:space="preserve">Izveštaj o ultrazvučnom pregledu se može čuvati u elektronskom i papirnom obliku, primerak se čuva u ustanovi na odgovarajući način, a jedan primerak se daje pacijentkinji. Izveštaj može biti standardizovan </w:t>
      </w:r>
      <w:r w:rsidRPr="008D0386">
        <w:rPr>
          <w:rFonts w:ascii="Times New Roman" w:hAnsi="Times New Roman" w:cs="Times New Roman"/>
          <w:b/>
        </w:rPr>
        <w:t>(</w:t>
      </w:r>
      <w:r w:rsidR="00D91913" w:rsidRPr="008D0386">
        <w:rPr>
          <w:rFonts w:ascii="Times New Roman" w:hAnsi="Times New Roman" w:cs="Times New Roman"/>
          <w:b/>
        </w:rPr>
        <w:t>DOBRA KLINIČKA PRAKSA, STEPEN PREPORUKE I</w:t>
      </w:r>
      <w:r w:rsidR="00037349" w:rsidRPr="008D0386">
        <w:rPr>
          <w:rFonts w:ascii="Times New Roman" w:hAnsi="Times New Roman" w:cs="Times New Roman"/>
          <w:b/>
        </w:rPr>
        <w:t>Ia</w:t>
      </w:r>
      <w:r w:rsidRPr="008D0386">
        <w:rPr>
          <w:rFonts w:ascii="Times New Roman" w:hAnsi="Times New Roman" w:cs="Times New Roman"/>
          <w:b/>
        </w:rPr>
        <w:t>)</w:t>
      </w:r>
      <w:r w:rsidR="004B3857" w:rsidRPr="008D0386">
        <w:rPr>
          <w:rFonts w:ascii="Times New Roman" w:eastAsia="Times New Roman" w:hAnsi="Times New Roman" w:cs="Times New Roman"/>
          <w:color w:val="222222"/>
          <w:lang w:eastAsia="en-GB"/>
        </w:rPr>
        <w:t>.</w:t>
      </w:r>
    </w:p>
    <w:p w14:paraId="1CD8E184"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p>
    <w:p w14:paraId="475034FB" w14:textId="31E4AFA6"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bookmarkStart w:id="1" w:name="_Hlk94439733"/>
      <w:r w:rsidRPr="008D0386">
        <w:rPr>
          <w:rFonts w:ascii="Times New Roman" w:eastAsia="Times New Roman" w:hAnsi="Times New Roman" w:cs="Times New Roman"/>
          <w:b/>
          <w:bCs/>
          <w:color w:val="222222"/>
          <w:lang w:eastAsia="en-GB"/>
        </w:rPr>
        <w:t>Prilog 1</w:t>
      </w:r>
      <w:r w:rsidRPr="008D0386">
        <w:rPr>
          <w:rFonts w:ascii="Times New Roman" w:eastAsia="Times New Roman" w:hAnsi="Times New Roman" w:cs="Times New Roman"/>
          <w:color w:val="222222"/>
          <w:lang w:eastAsia="en-GB"/>
        </w:rPr>
        <w:t xml:space="preserve"> </w:t>
      </w:r>
      <w:r w:rsidR="005D0DCE"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w:t>
      </w:r>
      <w:r w:rsidR="005D0DCE" w:rsidRPr="008D0386">
        <w:rPr>
          <w:rFonts w:ascii="Times New Roman" w:eastAsia="Times New Roman" w:hAnsi="Times New Roman" w:cs="Times New Roman"/>
          <w:color w:val="222222"/>
          <w:lang w:eastAsia="en-GB"/>
        </w:rPr>
        <w:t>predlog i</w:t>
      </w:r>
      <w:r w:rsidRPr="008D0386">
        <w:rPr>
          <w:rFonts w:ascii="Times New Roman" w:eastAsia="Times New Roman" w:hAnsi="Times New Roman" w:cs="Times New Roman"/>
          <w:color w:val="222222"/>
          <w:lang w:eastAsia="en-GB"/>
        </w:rPr>
        <w:t>zveštaj</w:t>
      </w:r>
      <w:r w:rsidR="005D0DCE" w:rsidRPr="008D0386">
        <w:rPr>
          <w:rFonts w:ascii="Times New Roman" w:eastAsia="Times New Roman" w:hAnsi="Times New Roman" w:cs="Times New Roman"/>
          <w:color w:val="222222"/>
          <w:lang w:eastAsia="en-GB"/>
        </w:rPr>
        <w:t>a</w:t>
      </w:r>
      <w:r w:rsidRPr="008D0386">
        <w:rPr>
          <w:rFonts w:ascii="Times New Roman" w:eastAsia="Times New Roman" w:hAnsi="Times New Roman" w:cs="Times New Roman"/>
          <w:color w:val="222222"/>
          <w:lang w:eastAsia="en-GB"/>
        </w:rPr>
        <w:t xml:space="preserve"> </w:t>
      </w:r>
      <w:r w:rsidR="00283B87"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ultrazvučni</w:t>
      </w:r>
      <w:r w:rsidR="00283B87" w:rsidRPr="008D0386">
        <w:rPr>
          <w:rFonts w:ascii="Times New Roman" w:eastAsia="Times New Roman" w:hAnsi="Times New Roman" w:cs="Times New Roman"/>
          <w:color w:val="222222"/>
          <w:lang w:eastAsia="en-GB"/>
        </w:rPr>
        <w:t xml:space="preserve"> </w:t>
      </w:r>
      <w:r w:rsidRPr="008D0386">
        <w:rPr>
          <w:rFonts w:ascii="Times New Roman" w:eastAsia="Times New Roman" w:hAnsi="Times New Roman" w:cs="Times New Roman"/>
          <w:color w:val="222222"/>
          <w:lang w:eastAsia="en-GB"/>
        </w:rPr>
        <w:t>pregled u prvom trimestru</w:t>
      </w:r>
    </w:p>
    <w:p w14:paraId="6B0D6B94" w14:textId="7EC19DE5"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b/>
          <w:bCs/>
          <w:color w:val="222222"/>
          <w:lang w:eastAsia="en-GB"/>
        </w:rPr>
        <w:t>Prilog 2</w:t>
      </w:r>
      <w:r w:rsidRPr="008D0386">
        <w:rPr>
          <w:rFonts w:ascii="Times New Roman" w:eastAsia="Times New Roman" w:hAnsi="Times New Roman" w:cs="Times New Roman"/>
          <w:color w:val="222222"/>
          <w:lang w:eastAsia="en-GB"/>
        </w:rPr>
        <w:t xml:space="preserve"> </w:t>
      </w:r>
      <w:r w:rsidR="005D0DCE" w:rsidRPr="008D0386">
        <w:rPr>
          <w:rFonts w:ascii="Times New Roman" w:eastAsia="Times New Roman" w:hAnsi="Times New Roman" w:cs="Times New Roman"/>
          <w:color w:val="222222"/>
          <w:lang w:eastAsia="en-GB"/>
        </w:rPr>
        <w:t>–</w:t>
      </w:r>
      <w:r w:rsidRPr="008D0386">
        <w:rPr>
          <w:rFonts w:ascii="Times New Roman" w:eastAsia="Times New Roman" w:hAnsi="Times New Roman" w:cs="Times New Roman"/>
          <w:color w:val="222222"/>
          <w:lang w:eastAsia="en-GB"/>
        </w:rPr>
        <w:t xml:space="preserve"> </w:t>
      </w:r>
      <w:r w:rsidR="005D0DCE" w:rsidRPr="008D0386">
        <w:rPr>
          <w:rFonts w:ascii="Times New Roman" w:eastAsia="Times New Roman" w:hAnsi="Times New Roman" w:cs="Times New Roman"/>
          <w:color w:val="222222"/>
          <w:lang w:eastAsia="en-GB"/>
        </w:rPr>
        <w:t>predlog i</w:t>
      </w:r>
      <w:r w:rsidRPr="008D0386">
        <w:rPr>
          <w:rFonts w:ascii="Times New Roman" w:eastAsia="Times New Roman" w:hAnsi="Times New Roman" w:cs="Times New Roman"/>
          <w:color w:val="222222"/>
          <w:lang w:eastAsia="en-GB"/>
        </w:rPr>
        <w:t>zveštaj</w:t>
      </w:r>
      <w:r w:rsidR="005D0DCE" w:rsidRPr="008D0386">
        <w:rPr>
          <w:rFonts w:ascii="Times New Roman" w:eastAsia="Times New Roman" w:hAnsi="Times New Roman" w:cs="Times New Roman"/>
          <w:color w:val="222222"/>
          <w:lang w:eastAsia="en-GB"/>
        </w:rPr>
        <w:t>a</w:t>
      </w:r>
      <w:r w:rsidRPr="008D0386">
        <w:rPr>
          <w:rFonts w:ascii="Times New Roman" w:eastAsia="Times New Roman" w:hAnsi="Times New Roman" w:cs="Times New Roman"/>
          <w:color w:val="222222"/>
          <w:lang w:eastAsia="en-GB"/>
        </w:rPr>
        <w:t>– ultrazvučni pregled u drugom tirmestru</w:t>
      </w:r>
    </w:p>
    <w:bookmarkEnd w:id="1"/>
    <w:p w14:paraId="7CE50A44"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p>
    <w:p w14:paraId="0362CF7A" w14:textId="0B56AA0C"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eastAsia="Times New Roman" w:hAnsi="Times New Roman" w:cs="Times New Roman"/>
          <w:color w:val="222222"/>
          <w:lang w:eastAsia="en-GB"/>
        </w:rPr>
        <w:t xml:space="preserve">U slučaju da se ultrazvučni pregled ne može uraditi na zadovoljavajući način, te da se ne može postići odgovarajući kvalitet pregleda i sagledati kompletna morfologija, to je potrebno navesti u izveštaju, uz obrazloženje razloga – habitus majke, položaj ploda, smanjena količina plodove vode, nepostojanje ultrazvučnog aparata odgovarajućeg kvaliteta itd, te je ultrazvuk potrebno ponoviti što pre, da bi se plod pregledao na odgovarajući način. </w:t>
      </w:r>
      <w:r w:rsidRPr="008D0386">
        <w:rPr>
          <w:rFonts w:ascii="Times New Roman" w:hAnsi="Times New Roman" w:cs="Times New Roman"/>
        </w:rPr>
        <w:t>Ukoliko i posle ponovljenog pokušaja pregleda nije postignut zadovoljavajući kv</w:t>
      </w:r>
      <w:r w:rsidR="00462F19" w:rsidRPr="008D0386">
        <w:rPr>
          <w:rFonts w:ascii="Times New Roman" w:hAnsi="Times New Roman" w:cs="Times New Roman"/>
        </w:rPr>
        <w:t>alitet pregleda, pacijentkinja</w:t>
      </w:r>
      <w:r w:rsidRPr="008D0386">
        <w:rPr>
          <w:rFonts w:ascii="Times New Roman" w:hAnsi="Times New Roman" w:cs="Times New Roman"/>
        </w:rPr>
        <w:t xml:space="preserve"> se može uputiti na viši nivo zdravstvene zaštite </w:t>
      </w:r>
      <w:r w:rsidR="000D3104" w:rsidRPr="008D0386">
        <w:rPr>
          <w:rFonts w:ascii="Times New Roman" w:hAnsi="Times New Roman" w:cs="Times New Roman"/>
        </w:rPr>
        <w:t xml:space="preserve">[4, 5] </w:t>
      </w:r>
      <w:r w:rsidRPr="008D0386">
        <w:rPr>
          <w:rFonts w:ascii="Times New Roman" w:hAnsi="Times New Roman" w:cs="Times New Roman"/>
          <w:b/>
        </w:rPr>
        <w:t>(</w:t>
      </w:r>
      <w:r w:rsidR="00D91913" w:rsidRPr="008D0386">
        <w:rPr>
          <w:rFonts w:ascii="Times New Roman" w:hAnsi="Times New Roman" w:cs="Times New Roman"/>
          <w:b/>
        </w:rPr>
        <w:t>DOBRA KLINIČKA PRAKSA</w:t>
      </w:r>
      <w:r w:rsidR="00DB5CF0" w:rsidRPr="008D0386">
        <w:rPr>
          <w:rFonts w:ascii="Times New Roman" w:hAnsi="Times New Roman" w:cs="Times New Roman"/>
          <w:b/>
        </w:rPr>
        <w:t xml:space="preserve">, </w:t>
      </w:r>
      <w:r w:rsidR="00462F19" w:rsidRPr="008D0386">
        <w:rPr>
          <w:rFonts w:ascii="Times New Roman" w:hAnsi="Times New Roman" w:cs="Times New Roman"/>
          <w:b/>
        </w:rPr>
        <w:t xml:space="preserve">STEPEN PREPORUKE </w:t>
      </w:r>
      <w:r w:rsidR="00037349" w:rsidRPr="008D0386">
        <w:rPr>
          <w:rFonts w:ascii="Times New Roman" w:hAnsi="Times New Roman" w:cs="Times New Roman"/>
          <w:b/>
        </w:rPr>
        <w:t>I</w:t>
      </w:r>
      <w:r w:rsidRPr="008D0386">
        <w:rPr>
          <w:rFonts w:ascii="Times New Roman" w:hAnsi="Times New Roman" w:cs="Times New Roman"/>
          <w:b/>
        </w:rPr>
        <w:t>)</w:t>
      </w:r>
      <w:r w:rsidR="000D3104" w:rsidRPr="008D0386">
        <w:rPr>
          <w:rFonts w:ascii="Times New Roman" w:hAnsi="Times New Roman" w:cs="Times New Roman"/>
          <w:b/>
        </w:rPr>
        <w:t>.</w:t>
      </w:r>
    </w:p>
    <w:p w14:paraId="1D82FDD9" w14:textId="36788AAA" w:rsidR="004931BE" w:rsidRPr="008D0386" w:rsidRDefault="007622BB" w:rsidP="007622BB">
      <w:pPr>
        <w:pStyle w:val="Heading1"/>
        <w:spacing w:line="360" w:lineRule="auto"/>
        <w:contextualSpacing/>
        <w:jc w:val="center"/>
        <w:rPr>
          <w:rFonts w:ascii="Times New Roman" w:eastAsia="Times New Roman" w:hAnsi="Times New Roman" w:cs="Times New Roman"/>
          <w:color w:val="222222"/>
          <w:sz w:val="22"/>
          <w:szCs w:val="22"/>
          <w:lang w:eastAsia="en-GB"/>
        </w:rPr>
      </w:pPr>
      <w:r w:rsidRPr="008D0386">
        <w:rPr>
          <w:rFonts w:ascii="Times New Roman" w:hAnsi="Times New Roman" w:cs="Times New Roman"/>
          <w:b/>
          <w:bCs/>
          <w:color w:val="auto"/>
          <w:sz w:val="22"/>
          <w:szCs w:val="22"/>
        </w:rPr>
        <w:t xml:space="preserve">ULTRAZVUČNI PREGLEDI </w:t>
      </w:r>
      <w:r w:rsidR="004931BE" w:rsidRPr="008D0386">
        <w:rPr>
          <w:rFonts w:ascii="Times New Roman" w:eastAsia="Times New Roman" w:hAnsi="Times New Roman" w:cs="Times New Roman"/>
          <w:b/>
          <w:bCs/>
          <w:color w:val="auto"/>
          <w:sz w:val="22"/>
          <w:szCs w:val="22"/>
          <w:lang w:eastAsia="en-GB"/>
        </w:rPr>
        <w:t>U PRVOM TRIMESTRU</w:t>
      </w:r>
    </w:p>
    <w:p w14:paraId="4165D1EB" w14:textId="77777777" w:rsidR="007622BB" w:rsidRPr="008D0386" w:rsidRDefault="007622BB"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p>
    <w:p w14:paraId="58FB3CE2" w14:textId="680FCE2F"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b/>
          <w:bCs/>
          <w:color w:val="222222"/>
          <w:lang w:eastAsia="en-GB"/>
        </w:rPr>
        <w:t>Kada se radi ultrazvučni pregled u prvom trimestru?</w:t>
      </w:r>
    </w:p>
    <w:p w14:paraId="395B8B0F" w14:textId="5188C85E"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Prvi ultrazvučni pregled radi se u periodu nakon izostanka ciklusa, oko osme nedelje gestacije, a zatim u periodu između 11 i 13+6 gestacijskih nedelja.</w:t>
      </w:r>
    </w:p>
    <w:p w14:paraId="07F299F1"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p>
    <w:p w14:paraId="43565026" w14:textId="1F7BC97C" w:rsidR="008B3D1C"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b/>
          <w:bCs/>
          <w:color w:val="222222"/>
          <w:lang w:eastAsia="en-GB"/>
        </w:rPr>
        <w:t>Cilj pregleda u ranom prvom trimestru</w:t>
      </w:r>
    </w:p>
    <w:p w14:paraId="4A70E982" w14:textId="75AB2FD1"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Cilj pregleda u ranom prvom trimestru je</w:t>
      </w:r>
    </w:p>
    <w:p w14:paraId="68BAF6B1"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Potvrda intrauterine trudnoće</w:t>
      </w:r>
    </w:p>
    <w:p w14:paraId="6796D5AA"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Utvrđivanje broja plodova</w:t>
      </w:r>
    </w:p>
    <w:p w14:paraId="208FD425"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Utvrđivanje vijabilnosti</w:t>
      </w:r>
    </w:p>
    <w:p w14:paraId="48CA4CCF"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Pregled uterusa i predela adneksa</w:t>
      </w:r>
    </w:p>
    <w:p w14:paraId="13F171FA"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p>
    <w:p w14:paraId="25727CF5" w14:textId="462DAC6E"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Na početku pregleda potrebno je utvrditi postojanje gestacijskog meška sa ili bez ploda u intrauterinoj šupljini.</w:t>
      </w:r>
    </w:p>
    <w:p w14:paraId="4A81467F" w14:textId="71D9D61B" w:rsidR="00462F19"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U slučaju da se vidi eho ploda, potrebno je utvrditi broj plodova, nakon čega se utvrđuje </w:t>
      </w:r>
      <w:r w:rsidR="00037349" w:rsidRPr="008D0386">
        <w:rPr>
          <w:rFonts w:ascii="Times New Roman" w:eastAsia="Times New Roman" w:hAnsi="Times New Roman" w:cs="Times New Roman"/>
          <w:color w:val="222222"/>
          <w:lang w:eastAsia="en-GB"/>
        </w:rPr>
        <w:t>vitalnost</w:t>
      </w:r>
      <w:r w:rsidRPr="008D0386">
        <w:rPr>
          <w:rFonts w:ascii="Times New Roman" w:eastAsia="Times New Roman" w:hAnsi="Times New Roman" w:cs="Times New Roman"/>
          <w:color w:val="222222"/>
          <w:lang w:eastAsia="en-GB"/>
        </w:rPr>
        <w:t xml:space="preserve">, potvrdom srčane akcije. Definicija </w:t>
      </w:r>
      <w:r w:rsidR="00037349" w:rsidRPr="008D0386">
        <w:rPr>
          <w:rFonts w:ascii="Times New Roman" w:eastAsia="Times New Roman" w:hAnsi="Times New Roman" w:cs="Times New Roman"/>
          <w:color w:val="222222"/>
          <w:lang w:eastAsia="en-GB"/>
        </w:rPr>
        <w:t xml:space="preserve">vitalnosti </w:t>
      </w:r>
      <w:r w:rsidRPr="008D0386">
        <w:rPr>
          <w:rFonts w:ascii="Times New Roman" w:eastAsia="Times New Roman" w:hAnsi="Times New Roman" w:cs="Times New Roman"/>
          <w:color w:val="222222"/>
          <w:lang w:eastAsia="en-GB"/>
        </w:rPr>
        <w:t xml:space="preserve">ploda je prisustvo srčane akcije u vreme pregleda, a obično se vidi kada je embrion oko 2 mm. Srčana akcija se ne vidi u oko 5–10% živih embriona čija je dužina između 2 i 4 mm </w:t>
      </w:r>
      <w:r w:rsidR="001B28C0" w:rsidRPr="008D0386">
        <w:rPr>
          <w:rFonts w:ascii="Times New Roman" w:eastAsia="Times New Roman" w:hAnsi="Times New Roman" w:cs="Times New Roman"/>
          <w:lang w:eastAsia="en-GB"/>
        </w:rPr>
        <w:t>[6-8]</w:t>
      </w:r>
      <w:r w:rsidR="00AB12FC" w:rsidRPr="008D0386">
        <w:rPr>
          <w:rFonts w:ascii="Times New Roman" w:eastAsia="Times New Roman" w:hAnsi="Times New Roman" w:cs="Times New Roman"/>
          <w:lang w:eastAsia="en-GB"/>
        </w:rPr>
        <w:t>.</w:t>
      </w:r>
      <w:r w:rsidR="00AB12FC" w:rsidRPr="008D0386">
        <w:rPr>
          <w:rFonts w:ascii="Times New Roman" w:eastAsia="Times New Roman" w:hAnsi="Times New Roman" w:cs="Times New Roman"/>
          <w:color w:val="222222"/>
          <w:lang w:eastAsia="en-GB"/>
        </w:rPr>
        <w:t xml:space="preserve"> </w:t>
      </w:r>
    </w:p>
    <w:p w14:paraId="1CBC9596" w14:textId="7889762A" w:rsidR="004931BE" w:rsidRPr="008D0386" w:rsidRDefault="004931BE" w:rsidP="007622BB">
      <w:pPr>
        <w:shd w:val="clear" w:color="auto" w:fill="FFFFFF"/>
        <w:spacing w:after="0" w:line="360" w:lineRule="auto"/>
        <w:contextualSpacing/>
        <w:jc w:val="both"/>
        <w:rPr>
          <w:rFonts w:ascii="Times New Roman" w:hAnsi="Times New Roman" w:cs="Times New Roman"/>
          <w:b/>
        </w:rPr>
      </w:pPr>
      <w:r w:rsidRPr="008D0386">
        <w:rPr>
          <w:rFonts w:ascii="Times New Roman" w:eastAsia="Times New Roman" w:hAnsi="Times New Roman" w:cs="Times New Roman"/>
          <w:color w:val="222222"/>
          <w:lang w:eastAsia="en-GB"/>
        </w:rPr>
        <w:t>U ranoj trudnoći, pre nego što se vidi plod, meri se srednji prečnik gestacijske kese (</w:t>
      </w:r>
      <w:r w:rsidRPr="008D0386">
        <w:rPr>
          <w:rFonts w:ascii="Times New Roman" w:hAnsi="Times New Roman" w:cs="Times New Roman"/>
        </w:rPr>
        <w:t xml:space="preserve">mean gestational sac diameter </w:t>
      </w:r>
      <w:r w:rsidR="00AB12FC" w:rsidRPr="008D0386">
        <w:rPr>
          <w:rFonts w:ascii="Times New Roman" w:hAnsi="Times New Roman" w:cs="Times New Roman"/>
        </w:rPr>
        <w:t>–</w:t>
      </w:r>
      <w:r w:rsidRPr="008D0386">
        <w:rPr>
          <w:rFonts w:ascii="Times New Roman" w:hAnsi="Times New Roman" w:cs="Times New Roman"/>
        </w:rPr>
        <w:t xml:space="preserve"> MSD) – srednja vrednost tri ortogonalna merenja gestacijske kese</w:t>
      </w:r>
      <w:r w:rsidR="00F06872" w:rsidRPr="008D0386">
        <w:rPr>
          <w:rFonts w:ascii="Times New Roman" w:hAnsi="Times New Roman" w:cs="Times New Roman"/>
        </w:rPr>
        <w:t xml:space="preserve"> </w:t>
      </w:r>
      <w:r w:rsidR="00EA2C50" w:rsidRPr="008D0386">
        <w:rPr>
          <w:rFonts w:ascii="Times New Roman" w:hAnsi="Times New Roman" w:cs="Times New Roman"/>
        </w:rPr>
        <w:t>[9]</w:t>
      </w:r>
      <w:r w:rsidRPr="008D0386">
        <w:rPr>
          <w:rFonts w:ascii="Times New Roman" w:hAnsi="Times New Roman" w:cs="Times New Roman"/>
        </w:rPr>
        <w:t xml:space="preserve">. Nakon što se vidi </w:t>
      </w:r>
      <w:r w:rsidRPr="008D0386">
        <w:rPr>
          <w:rFonts w:ascii="Times New Roman" w:hAnsi="Times New Roman" w:cs="Times New Roman"/>
        </w:rPr>
        <w:lastRenderedPageBreak/>
        <w:t>plod, meri se dužina teme trtica (crown rump length – CRL), jer je tačnija u predikciji verovatnog termina porođaja</w:t>
      </w:r>
      <w:r w:rsidR="00F06872" w:rsidRPr="008D0386">
        <w:rPr>
          <w:rFonts w:ascii="Times New Roman" w:hAnsi="Times New Roman" w:cs="Times New Roman"/>
        </w:rPr>
        <w:t xml:space="preserve"> </w:t>
      </w:r>
      <w:r w:rsidR="00310882" w:rsidRPr="008D0386">
        <w:rPr>
          <w:rFonts w:ascii="Times New Roman" w:eastAsia="Times New Roman" w:hAnsi="Times New Roman" w:cs="Times New Roman"/>
          <w:lang w:eastAsia="en-GB"/>
        </w:rPr>
        <w:t>[9,10]</w:t>
      </w:r>
      <w:r w:rsidRPr="008D0386">
        <w:rPr>
          <w:rFonts w:ascii="Times New Roman" w:hAnsi="Times New Roman" w:cs="Times New Roman"/>
        </w:rPr>
        <w:t xml:space="preserve"> </w:t>
      </w:r>
      <w:r w:rsidRPr="008D0386">
        <w:rPr>
          <w:rFonts w:ascii="Times New Roman" w:hAnsi="Times New Roman" w:cs="Times New Roman"/>
          <w:b/>
        </w:rPr>
        <w:t>(</w:t>
      </w:r>
      <w:r w:rsidR="00F06872" w:rsidRPr="008D0386">
        <w:rPr>
          <w:rFonts w:ascii="Times New Roman" w:hAnsi="Times New Roman" w:cs="Times New Roman"/>
          <w:b/>
        </w:rPr>
        <w:t>DOBRA KLINIČKA PRAKSA, STEPEN PREPORUKE I</w:t>
      </w:r>
      <w:r w:rsidRPr="008D0386">
        <w:rPr>
          <w:rFonts w:ascii="Times New Roman" w:hAnsi="Times New Roman" w:cs="Times New Roman"/>
          <w:b/>
        </w:rPr>
        <w:t xml:space="preserve">). </w:t>
      </w:r>
    </w:p>
    <w:p w14:paraId="4DF17602" w14:textId="53178BF1" w:rsidR="00721B1D" w:rsidRPr="008D0386" w:rsidRDefault="00721B1D" w:rsidP="007622BB">
      <w:pPr>
        <w:shd w:val="clear" w:color="auto" w:fill="FFFFFF"/>
        <w:spacing w:after="0" w:line="360" w:lineRule="auto"/>
        <w:contextualSpacing/>
        <w:jc w:val="both"/>
        <w:rPr>
          <w:rFonts w:ascii="Times New Roman" w:hAnsi="Times New Roman" w:cs="Times New Roman"/>
          <w:b/>
        </w:rPr>
      </w:pPr>
      <w:r w:rsidRPr="008D0386">
        <w:rPr>
          <w:rFonts w:ascii="Times New Roman" w:hAnsi="Times New Roman" w:cs="Times New Roman"/>
        </w:rPr>
        <w:t>Ultrazvučni pregled u prvom trimestru trudnoće podrazumeva i pregled uterusa i adneksa. Sve abnormalnosti i odstupanja (izmenjen oblik uterusa, septumi, miomi, ovarijalne</w:t>
      </w:r>
      <w:r w:rsidR="00745DA3" w:rsidRPr="008D0386">
        <w:rPr>
          <w:rFonts w:ascii="Times New Roman" w:hAnsi="Times New Roman" w:cs="Times New Roman"/>
        </w:rPr>
        <w:t>/adneksalne</w:t>
      </w:r>
      <w:r w:rsidRPr="008D0386">
        <w:rPr>
          <w:rFonts w:ascii="Times New Roman" w:hAnsi="Times New Roman" w:cs="Times New Roman"/>
        </w:rPr>
        <w:t xml:space="preserve"> ciste i tumori</w:t>
      </w:r>
      <w:r w:rsidR="00CF0DFA" w:rsidRPr="008D0386">
        <w:rPr>
          <w:rFonts w:ascii="Times New Roman" w:hAnsi="Times New Roman" w:cs="Times New Roman"/>
        </w:rPr>
        <w:t xml:space="preserve"> itd</w:t>
      </w:r>
      <w:r w:rsidRPr="008D0386">
        <w:rPr>
          <w:rFonts w:ascii="Times New Roman" w:hAnsi="Times New Roman" w:cs="Times New Roman"/>
        </w:rPr>
        <w:t>) treba zabeležiti, detaljno opisati, i, shodno nalazu</w:t>
      </w:r>
      <w:r w:rsidR="004A75F4" w:rsidRPr="008D0386">
        <w:rPr>
          <w:rFonts w:ascii="Times New Roman" w:hAnsi="Times New Roman" w:cs="Times New Roman"/>
        </w:rPr>
        <w:t>,</w:t>
      </w:r>
      <w:r w:rsidRPr="008D0386">
        <w:rPr>
          <w:rFonts w:ascii="Times New Roman" w:hAnsi="Times New Roman" w:cs="Times New Roman"/>
        </w:rPr>
        <w:t xml:space="preserve"> dodatno dijagnostikovati</w:t>
      </w:r>
      <w:r w:rsidR="004A75F4" w:rsidRPr="008D0386">
        <w:rPr>
          <w:rFonts w:ascii="Times New Roman" w:hAnsi="Times New Roman" w:cs="Times New Roman"/>
        </w:rPr>
        <w:t>, pratiti</w:t>
      </w:r>
      <w:r w:rsidRPr="008D0386">
        <w:rPr>
          <w:rFonts w:ascii="Times New Roman" w:hAnsi="Times New Roman" w:cs="Times New Roman"/>
        </w:rPr>
        <w:t xml:space="preserve"> i</w:t>
      </w:r>
      <w:r w:rsidR="004A75F4" w:rsidRPr="008D0386">
        <w:rPr>
          <w:rFonts w:ascii="Times New Roman" w:hAnsi="Times New Roman" w:cs="Times New Roman"/>
        </w:rPr>
        <w:t>/ili</w:t>
      </w:r>
      <w:r w:rsidRPr="008D0386">
        <w:rPr>
          <w:rFonts w:ascii="Times New Roman" w:hAnsi="Times New Roman" w:cs="Times New Roman"/>
        </w:rPr>
        <w:t xml:space="preserve"> </w:t>
      </w:r>
      <w:r w:rsidR="004A75F4" w:rsidRPr="008D0386">
        <w:rPr>
          <w:rFonts w:ascii="Times New Roman" w:hAnsi="Times New Roman" w:cs="Times New Roman"/>
        </w:rPr>
        <w:t>lečiti</w:t>
      </w:r>
      <w:r w:rsidRPr="008D0386">
        <w:rPr>
          <w:rFonts w:ascii="Times New Roman" w:hAnsi="Times New Roman" w:cs="Times New Roman"/>
        </w:rPr>
        <w:t xml:space="preserve"> </w:t>
      </w:r>
      <w:r w:rsidR="00745DA3" w:rsidRPr="008D0386">
        <w:rPr>
          <w:rFonts w:ascii="Times New Roman" w:eastAsia="Times New Roman" w:hAnsi="Times New Roman" w:cs="Times New Roman"/>
          <w:lang w:eastAsia="en-GB"/>
        </w:rPr>
        <w:t>[</w:t>
      </w:r>
      <w:r w:rsidR="004A75F4" w:rsidRPr="008D0386">
        <w:rPr>
          <w:rFonts w:ascii="Times New Roman" w:eastAsia="Times New Roman" w:hAnsi="Times New Roman" w:cs="Times New Roman"/>
          <w:lang w:eastAsia="en-GB"/>
        </w:rPr>
        <w:t>11-</w:t>
      </w:r>
      <w:r w:rsidR="004D7AE5" w:rsidRPr="008D0386">
        <w:rPr>
          <w:rFonts w:ascii="Times New Roman" w:eastAsia="Times New Roman" w:hAnsi="Times New Roman" w:cs="Times New Roman"/>
          <w:lang w:eastAsia="en-GB"/>
        </w:rPr>
        <w:t>15</w:t>
      </w:r>
      <w:r w:rsidR="00745DA3" w:rsidRPr="008D0386">
        <w:rPr>
          <w:rFonts w:ascii="Times New Roman" w:eastAsia="Times New Roman" w:hAnsi="Times New Roman" w:cs="Times New Roman"/>
          <w:lang w:eastAsia="en-GB"/>
        </w:rPr>
        <w:t>]</w:t>
      </w:r>
      <w:r w:rsidR="00745DA3" w:rsidRPr="008D0386">
        <w:rPr>
          <w:rFonts w:ascii="Times New Roman" w:hAnsi="Times New Roman" w:cs="Times New Roman"/>
        </w:rPr>
        <w:t xml:space="preserve"> </w:t>
      </w:r>
      <w:r w:rsidRPr="008D0386">
        <w:rPr>
          <w:rFonts w:ascii="Times New Roman" w:hAnsi="Times New Roman" w:cs="Times New Roman"/>
          <w:b/>
        </w:rPr>
        <w:t xml:space="preserve">(DOBRA KLINIČKA PRAKSA, STEPEN PREPORUKE I). </w:t>
      </w:r>
    </w:p>
    <w:p w14:paraId="11F56D4F" w14:textId="77777777" w:rsidR="000D3104" w:rsidRPr="008D0386" w:rsidRDefault="000D3104"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p>
    <w:p w14:paraId="314AF82D" w14:textId="38C31CDF"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eastAsia="Times New Roman" w:hAnsi="Times New Roman" w:cs="Times New Roman"/>
          <w:b/>
          <w:bCs/>
          <w:color w:val="222222"/>
          <w:lang w:eastAsia="en-GB"/>
        </w:rPr>
        <w:t>Ultrazvučni period između 11 i 13+6 nedelja gestacije</w:t>
      </w:r>
    </w:p>
    <w:p w14:paraId="6F242E31" w14:textId="74DA640C" w:rsidR="004931BE" w:rsidRPr="008D0386" w:rsidRDefault="00714AB3"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Prema Nacionalnom vodiču dobre prakse za vođenje trudnoće na primarnom nivou zdravstvene zaštite na</w:t>
      </w:r>
      <w:r w:rsidR="004931BE" w:rsidRPr="008D0386">
        <w:rPr>
          <w:rFonts w:ascii="Times New Roman" w:eastAsia="Times New Roman" w:hAnsi="Times New Roman" w:cs="Times New Roman"/>
          <w:color w:val="222222"/>
          <w:lang w:eastAsia="en-GB"/>
        </w:rPr>
        <w:t xml:space="preserve"> ultrazvučnom pregled u periodu između 11 i 13 + 6 nedelja ciljevi su</w:t>
      </w:r>
      <w:r w:rsidRPr="008D0386">
        <w:rPr>
          <w:rFonts w:ascii="Times New Roman" w:eastAsia="Times New Roman" w:hAnsi="Times New Roman" w:cs="Times New Roman"/>
          <w:color w:val="222222"/>
          <w:lang w:eastAsia="en-GB"/>
        </w:rPr>
        <w:t>:</w:t>
      </w:r>
      <w:r w:rsidR="004931BE" w:rsidRPr="008D0386">
        <w:rPr>
          <w:rFonts w:ascii="Times New Roman" w:eastAsia="Times New Roman" w:hAnsi="Times New Roman" w:cs="Times New Roman"/>
          <w:color w:val="222222"/>
          <w:lang w:eastAsia="en-GB"/>
        </w:rPr>
        <w:t xml:space="preserve"> </w:t>
      </w:r>
    </w:p>
    <w:p w14:paraId="5A0D0A68" w14:textId="2FFBB9BF"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utvrđivanje </w:t>
      </w:r>
      <w:r w:rsidRPr="008D0386">
        <w:rPr>
          <w:rFonts w:ascii="Times New Roman" w:eastAsia="Times New Roman" w:hAnsi="Times New Roman" w:cs="Times New Roman"/>
          <w:lang w:eastAsia="en-GB"/>
        </w:rPr>
        <w:t>vi</w:t>
      </w:r>
      <w:r w:rsidR="00AA6DAF" w:rsidRPr="008D0386">
        <w:rPr>
          <w:rFonts w:ascii="Times New Roman" w:eastAsia="Times New Roman" w:hAnsi="Times New Roman" w:cs="Times New Roman"/>
          <w:lang w:eastAsia="en-GB"/>
        </w:rPr>
        <w:t>ta</w:t>
      </w:r>
      <w:r w:rsidRPr="008D0386">
        <w:rPr>
          <w:rFonts w:ascii="Times New Roman" w:eastAsia="Times New Roman" w:hAnsi="Times New Roman" w:cs="Times New Roman"/>
          <w:lang w:eastAsia="en-GB"/>
        </w:rPr>
        <w:t xml:space="preserve">lnosti </w:t>
      </w:r>
      <w:r w:rsidRPr="008D0386">
        <w:rPr>
          <w:rFonts w:ascii="Times New Roman" w:eastAsia="Times New Roman" w:hAnsi="Times New Roman" w:cs="Times New Roman"/>
          <w:color w:val="222222"/>
          <w:lang w:eastAsia="en-GB"/>
        </w:rPr>
        <w:t xml:space="preserve">trudnoće </w:t>
      </w:r>
    </w:p>
    <w:p w14:paraId="41551451"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utvrđivanje broja plodova</w:t>
      </w:r>
    </w:p>
    <w:p w14:paraId="77F94DC6"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utvrđivanje gestacijske starosti i verovatnog termina porođaja</w:t>
      </w:r>
    </w:p>
    <w:p w14:paraId="3229A9C7"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u slučaju višeplodne trudnoće određivanje horioniciteta i amnioniciteta</w:t>
      </w:r>
    </w:p>
    <w:p w14:paraId="03631316"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pregled morfologije ploda</w:t>
      </w:r>
    </w:p>
    <w:p w14:paraId="107BB478" w14:textId="6B32E5D6" w:rsidR="002F0A2B" w:rsidRPr="008D0386" w:rsidRDefault="004931BE" w:rsidP="007622BB">
      <w:pPr>
        <w:pStyle w:val="ListParagraph"/>
        <w:numPr>
          <w:ilvl w:val="0"/>
          <w:numId w:val="13"/>
        </w:numPr>
        <w:shd w:val="clear" w:color="auto" w:fill="FFFFFF"/>
        <w:spacing w:after="0" w:line="360" w:lineRule="auto"/>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skrining hromozomopatija</w:t>
      </w:r>
      <w:r w:rsidR="00444C72" w:rsidRPr="008D0386">
        <w:rPr>
          <w:rFonts w:ascii="Times New Roman" w:eastAsia="Times New Roman" w:hAnsi="Times New Roman" w:cs="Times New Roman"/>
          <w:color w:val="222222"/>
          <w:lang w:eastAsia="en-GB"/>
        </w:rPr>
        <w:t xml:space="preserve"> </w:t>
      </w:r>
    </w:p>
    <w:p w14:paraId="59454689" w14:textId="538B6DA3"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Važno je napomenuti da se mnoge velike malformacije mogu razviti tek kasnije u trudnoći kao i da se ne mogu uvek detektovati sve anomalije, ni u jednoj gestaciji, čak i sa najboljom opremom i</w:t>
      </w:r>
      <w:r w:rsidR="002F0A2B" w:rsidRPr="008D0386">
        <w:rPr>
          <w:rFonts w:ascii="Times New Roman" w:eastAsia="Times New Roman" w:hAnsi="Times New Roman" w:cs="Times New Roman"/>
          <w:color w:val="222222"/>
          <w:lang w:eastAsia="en-GB"/>
        </w:rPr>
        <w:t xml:space="preserve"> od strane najiskusnijih lekara</w:t>
      </w:r>
      <w:r w:rsidRPr="008D0386">
        <w:rPr>
          <w:rFonts w:ascii="Times New Roman" w:eastAsia="Times New Roman" w:hAnsi="Times New Roman" w:cs="Times New Roman"/>
          <w:color w:val="222222"/>
          <w:lang w:eastAsia="en-GB"/>
        </w:rPr>
        <w:t xml:space="preserve"> </w:t>
      </w:r>
      <w:r w:rsidRPr="008D0386">
        <w:rPr>
          <w:rFonts w:ascii="Times New Roman" w:hAnsi="Times New Roman" w:cs="Times New Roman"/>
          <w:b/>
        </w:rPr>
        <w:t>(</w:t>
      </w:r>
      <w:r w:rsidR="00444C72" w:rsidRPr="008D0386">
        <w:rPr>
          <w:rFonts w:ascii="Times New Roman" w:hAnsi="Times New Roman" w:cs="Times New Roman"/>
          <w:b/>
        </w:rPr>
        <w:t xml:space="preserve">DOBRA KLINIČKA PRAKSA, STEPEN PREPORUKE </w:t>
      </w:r>
      <w:r w:rsidR="00346581" w:rsidRPr="008D0386">
        <w:rPr>
          <w:rFonts w:ascii="Times New Roman" w:hAnsi="Times New Roman" w:cs="Times New Roman"/>
          <w:b/>
        </w:rPr>
        <w:t>I</w:t>
      </w:r>
      <w:r w:rsidRPr="008D0386">
        <w:rPr>
          <w:rFonts w:ascii="Times New Roman" w:hAnsi="Times New Roman" w:cs="Times New Roman"/>
          <w:b/>
        </w:rPr>
        <w:t>)</w:t>
      </w:r>
      <w:r w:rsidRPr="008D0386">
        <w:rPr>
          <w:rFonts w:ascii="Times New Roman" w:eastAsia="Times New Roman" w:hAnsi="Times New Roman" w:cs="Times New Roman"/>
          <w:color w:val="222222"/>
          <w:lang w:eastAsia="en-GB"/>
        </w:rPr>
        <w:t xml:space="preserve">. </w:t>
      </w:r>
    </w:p>
    <w:p w14:paraId="51AFD90C"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p>
    <w:p w14:paraId="7D30D894"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b/>
          <w:bCs/>
        </w:rPr>
      </w:pPr>
      <w:r w:rsidRPr="008D0386">
        <w:rPr>
          <w:rFonts w:ascii="Times New Roman" w:hAnsi="Times New Roman" w:cs="Times New Roman"/>
          <w:b/>
          <w:bCs/>
        </w:rPr>
        <w:t>Biometrija u prvom trimestru</w:t>
      </w:r>
    </w:p>
    <w:p w14:paraId="320E91B4" w14:textId="531E0542" w:rsidR="004931BE" w:rsidRPr="008D0386" w:rsidRDefault="004931BE" w:rsidP="007622BB">
      <w:pPr>
        <w:shd w:val="clear" w:color="auto" w:fill="FFFFFF"/>
        <w:spacing w:after="0" w:line="360" w:lineRule="auto"/>
        <w:contextualSpacing/>
        <w:jc w:val="both"/>
        <w:rPr>
          <w:rFonts w:ascii="Times New Roman" w:hAnsi="Times New Roman" w:cs="Times New Roman"/>
        </w:rPr>
      </w:pPr>
      <w:bookmarkStart w:id="2" w:name="_Hlk79789594"/>
      <w:r w:rsidRPr="008D0386">
        <w:rPr>
          <w:rFonts w:ascii="Times New Roman" w:hAnsi="Times New Roman" w:cs="Times New Roman"/>
        </w:rPr>
        <w:t>U ovom periodu mere se:</w:t>
      </w:r>
    </w:p>
    <w:bookmarkEnd w:id="2"/>
    <w:p w14:paraId="73F86660"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Dužina teme trtica (CRL)</w:t>
      </w:r>
    </w:p>
    <w:p w14:paraId="1B7C75BA" w14:textId="77777777" w:rsidR="004931BE" w:rsidRPr="008D0386" w:rsidRDefault="004931BE" w:rsidP="007622BB">
      <w:pPr>
        <w:pStyle w:val="ListParagraph"/>
        <w:numPr>
          <w:ilvl w:val="0"/>
          <w:numId w:val="13"/>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Biparijetalni dijametar glave (BPD)</w:t>
      </w:r>
    </w:p>
    <w:p w14:paraId="215D74EC" w14:textId="0ED1C86B" w:rsidR="007929EA" w:rsidRPr="008D0386" w:rsidRDefault="004931BE" w:rsidP="00CF0DFA">
      <w:pPr>
        <w:pStyle w:val="ListParagraph"/>
        <w:numPr>
          <w:ilvl w:val="0"/>
          <w:numId w:val="13"/>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Obim glave (HC)</w:t>
      </w:r>
      <w:r w:rsidR="007622BB" w:rsidRPr="008D0386">
        <w:rPr>
          <w:rFonts w:ascii="Times New Roman" w:hAnsi="Times New Roman" w:cs="Times New Roman"/>
        </w:rPr>
        <w:t>.</w:t>
      </w:r>
    </w:p>
    <w:p w14:paraId="4D2C251B" w14:textId="7CF014DE"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Druga merenja - obim trbuha (AC) i dužina femura (FL) nisu deo rutinskog pregleda ploda u prvom trimestru.</w:t>
      </w:r>
    </w:p>
    <w:p w14:paraId="3198603D"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rPr>
      </w:pPr>
    </w:p>
    <w:p w14:paraId="3DB0DF6C" w14:textId="77777777"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r w:rsidRPr="008D0386">
        <w:rPr>
          <w:rFonts w:ascii="Times New Roman" w:eastAsia="Times New Roman" w:hAnsi="Times New Roman" w:cs="Times New Roman"/>
          <w:b/>
          <w:bCs/>
          <w:color w:val="222222"/>
          <w:lang w:eastAsia="en-GB"/>
        </w:rPr>
        <w:t>Određivanje gestacijske starosti</w:t>
      </w:r>
    </w:p>
    <w:p w14:paraId="70BB8573" w14:textId="77678BDE"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Određivanje gestacijske starosti je od velike važnosti za adekvatno praćenje rasta i razvoja ploda, kao i za što tačn</w:t>
      </w:r>
      <w:r w:rsidR="00FE6213" w:rsidRPr="008D0386">
        <w:rPr>
          <w:rFonts w:ascii="Times New Roman" w:hAnsi="Times New Roman" w:cs="Times New Roman"/>
        </w:rPr>
        <w:t xml:space="preserve">ije određivanje </w:t>
      </w:r>
      <w:r w:rsidR="00346581" w:rsidRPr="008D0386">
        <w:rPr>
          <w:rFonts w:ascii="Times New Roman" w:hAnsi="Times New Roman" w:cs="Times New Roman"/>
        </w:rPr>
        <w:t xml:space="preserve">pretpostavljenog </w:t>
      </w:r>
      <w:r w:rsidR="00FE6213" w:rsidRPr="008D0386">
        <w:rPr>
          <w:rFonts w:ascii="Times New Roman" w:hAnsi="Times New Roman" w:cs="Times New Roman"/>
        </w:rPr>
        <w:t>datuma porođaja i jedan je od osnovih ciljeva ultrazvučnog pregleda u prvom trimestru</w:t>
      </w:r>
      <w:r w:rsidR="0055013B" w:rsidRPr="008D0386">
        <w:rPr>
          <w:rFonts w:ascii="Times New Roman" w:hAnsi="Times New Roman" w:cs="Times New Roman"/>
        </w:rPr>
        <w:t xml:space="preserve"> [1</w:t>
      </w:r>
      <w:r w:rsidR="004D7AE5" w:rsidRPr="008D0386">
        <w:rPr>
          <w:rFonts w:ascii="Times New Roman" w:hAnsi="Times New Roman" w:cs="Times New Roman"/>
        </w:rPr>
        <w:t>6</w:t>
      </w:r>
      <w:r w:rsidR="0055013B" w:rsidRPr="008D0386">
        <w:rPr>
          <w:rFonts w:ascii="Times New Roman" w:hAnsi="Times New Roman" w:cs="Times New Roman"/>
        </w:rPr>
        <w:t>-</w:t>
      </w:r>
      <w:r w:rsidR="00233257" w:rsidRPr="008D0386">
        <w:rPr>
          <w:rFonts w:ascii="Times New Roman" w:hAnsi="Times New Roman" w:cs="Times New Roman"/>
        </w:rPr>
        <w:t>20</w:t>
      </w:r>
      <w:r w:rsidR="00B37B7D" w:rsidRPr="008D0386">
        <w:rPr>
          <w:rFonts w:ascii="Times New Roman" w:hAnsi="Times New Roman" w:cs="Times New Roman"/>
        </w:rPr>
        <w:t>]</w:t>
      </w:r>
      <w:r w:rsidR="00FE6213" w:rsidRPr="008D0386">
        <w:rPr>
          <w:rFonts w:ascii="Times New Roman" w:hAnsi="Times New Roman" w:cs="Times New Roman"/>
        </w:rPr>
        <w:t>.</w:t>
      </w:r>
      <w:r w:rsidR="00FE6213" w:rsidRPr="008D0386">
        <w:rPr>
          <w:rFonts w:ascii="Times New Roman" w:hAnsi="Times New Roman" w:cs="Times New Roman"/>
          <w:color w:val="FF0000"/>
        </w:rPr>
        <w:t xml:space="preserve"> </w:t>
      </w:r>
      <w:r w:rsidR="00FE6213" w:rsidRPr="008D0386">
        <w:rPr>
          <w:rFonts w:ascii="Times New Roman" w:hAnsi="Times New Roman" w:cs="Times New Roman"/>
        </w:rPr>
        <w:t xml:space="preserve">Svim trudnicama potrebno je ponuditi ultrazvučni pregled u prvom trimestru u cilju tačnog određivanja gestacijske starosti trudnoće </w:t>
      </w:r>
      <w:r w:rsidR="00FE6213" w:rsidRPr="008D0386">
        <w:rPr>
          <w:rFonts w:ascii="Times New Roman" w:hAnsi="Times New Roman" w:cs="Times New Roman"/>
          <w:b/>
        </w:rPr>
        <w:t>(NIVO DOKAZA A, STEPEN PREPORUKE I)</w:t>
      </w:r>
      <w:r w:rsidR="00FE6213" w:rsidRPr="008D0386">
        <w:rPr>
          <w:rFonts w:ascii="Times New Roman" w:hAnsi="Times New Roman" w:cs="Times New Roman"/>
        </w:rPr>
        <w:t xml:space="preserve">. </w:t>
      </w:r>
    </w:p>
    <w:p w14:paraId="13420BDD" w14:textId="29125742" w:rsidR="00745010" w:rsidRPr="008D0386" w:rsidRDefault="004931BE" w:rsidP="007622BB">
      <w:pPr>
        <w:shd w:val="clear" w:color="auto" w:fill="FFFFFF"/>
        <w:spacing w:after="0" w:line="360" w:lineRule="auto"/>
        <w:contextualSpacing/>
        <w:jc w:val="both"/>
        <w:rPr>
          <w:rFonts w:ascii="Times New Roman" w:hAnsi="Times New Roman" w:cs="Times New Roman"/>
          <w:b/>
        </w:rPr>
      </w:pPr>
      <w:r w:rsidRPr="008D0386">
        <w:rPr>
          <w:rFonts w:ascii="Times New Roman" w:hAnsi="Times New Roman" w:cs="Times New Roman"/>
        </w:rPr>
        <w:t>Najtačnija mera za određivanje gestacijske starosti je CRL, sa tačnošću od oko 5 dana u oko 9</w:t>
      </w:r>
      <w:r w:rsidR="00FE6213" w:rsidRPr="008D0386">
        <w:rPr>
          <w:rFonts w:ascii="Times New Roman" w:hAnsi="Times New Roman" w:cs="Times New Roman"/>
        </w:rPr>
        <w:t xml:space="preserve">5% slučajeva </w:t>
      </w:r>
      <w:r w:rsidR="004D7AE5" w:rsidRPr="008D0386">
        <w:rPr>
          <w:rFonts w:ascii="Times New Roman" w:hAnsi="Times New Roman" w:cs="Times New Roman"/>
        </w:rPr>
        <w:t>[2</w:t>
      </w:r>
      <w:r w:rsidR="00233257" w:rsidRPr="008D0386">
        <w:rPr>
          <w:rFonts w:ascii="Times New Roman" w:hAnsi="Times New Roman" w:cs="Times New Roman"/>
        </w:rPr>
        <w:t>1-23</w:t>
      </w:r>
      <w:r w:rsidR="004A69BC" w:rsidRPr="008D0386">
        <w:rPr>
          <w:rFonts w:ascii="Times New Roman" w:hAnsi="Times New Roman" w:cs="Times New Roman"/>
        </w:rPr>
        <w:t>]</w:t>
      </w:r>
      <w:r w:rsidR="00FE6213" w:rsidRPr="008D0386">
        <w:rPr>
          <w:rFonts w:ascii="Times New Roman" w:hAnsi="Times New Roman" w:cs="Times New Roman"/>
        </w:rPr>
        <w:t xml:space="preserve">. </w:t>
      </w:r>
      <w:r w:rsidRPr="008D0386">
        <w:rPr>
          <w:rFonts w:ascii="Times New Roman" w:hAnsi="Times New Roman" w:cs="Times New Roman"/>
        </w:rPr>
        <w:t>Kada je CRL veći od 84 mm, može se koristiti obim glavice (HC), koji je nešto precizniji od BPD</w:t>
      </w:r>
      <w:r w:rsidR="00FE6213" w:rsidRPr="008D0386">
        <w:rPr>
          <w:rFonts w:ascii="Times New Roman" w:hAnsi="Times New Roman" w:cs="Times New Roman"/>
        </w:rPr>
        <w:t xml:space="preserve"> </w:t>
      </w:r>
      <w:r w:rsidR="004D7AE5" w:rsidRPr="008D0386">
        <w:rPr>
          <w:rFonts w:ascii="Times New Roman" w:hAnsi="Times New Roman" w:cs="Times New Roman"/>
        </w:rPr>
        <w:t>[2</w:t>
      </w:r>
      <w:r w:rsidR="00233257" w:rsidRPr="008D0386">
        <w:rPr>
          <w:rFonts w:ascii="Times New Roman" w:hAnsi="Times New Roman" w:cs="Times New Roman"/>
        </w:rPr>
        <w:t>4</w:t>
      </w:r>
      <w:r w:rsidR="00BA30D2" w:rsidRPr="008D0386">
        <w:rPr>
          <w:rFonts w:ascii="Times New Roman" w:hAnsi="Times New Roman" w:cs="Times New Roman"/>
        </w:rPr>
        <w:t xml:space="preserve">] </w:t>
      </w:r>
      <w:r w:rsidR="00745010" w:rsidRPr="008D0386">
        <w:rPr>
          <w:rFonts w:ascii="Times New Roman" w:hAnsi="Times New Roman" w:cs="Times New Roman"/>
          <w:b/>
        </w:rPr>
        <w:t xml:space="preserve">(DOBRA KLINIČKA PRAKSA, STEPEN PREPORUKE </w:t>
      </w:r>
      <w:r w:rsidR="000F6BEB" w:rsidRPr="008D0386">
        <w:rPr>
          <w:rFonts w:ascii="Times New Roman" w:hAnsi="Times New Roman" w:cs="Times New Roman"/>
          <w:b/>
        </w:rPr>
        <w:t>IIa</w:t>
      </w:r>
      <w:r w:rsidR="00745010" w:rsidRPr="008D0386">
        <w:rPr>
          <w:rFonts w:ascii="Times New Roman" w:hAnsi="Times New Roman" w:cs="Times New Roman"/>
          <w:b/>
        </w:rPr>
        <w:t>)</w:t>
      </w:r>
      <w:r w:rsidR="004A69BC" w:rsidRPr="008D0386">
        <w:rPr>
          <w:rFonts w:ascii="Times New Roman" w:hAnsi="Times New Roman" w:cs="Times New Roman"/>
          <w:b/>
        </w:rPr>
        <w:t>.</w:t>
      </w:r>
    </w:p>
    <w:p w14:paraId="64FB88B5" w14:textId="589BFD66"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lastRenderedPageBreak/>
        <w:t>Merenja mogu biti izvršena tr</w:t>
      </w:r>
      <w:r w:rsidR="00BA30D2" w:rsidRPr="008D0386">
        <w:rPr>
          <w:rFonts w:ascii="Times New Roman" w:hAnsi="Times New Roman" w:cs="Times New Roman"/>
        </w:rPr>
        <w:t>ansvaginalno i transabdominalno.</w:t>
      </w:r>
    </w:p>
    <w:p w14:paraId="20B87261"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rPr>
      </w:pPr>
    </w:p>
    <w:p w14:paraId="6CAB0CB9" w14:textId="0ADC1DFB"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b/>
          <w:bCs/>
        </w:rPr>
        <w:t>Pregled morfologije ploda</w:t>
      </w:r>
    </w:p>
    <w:p w14:paraId="791410FC" w14:textId="71312AAF" w:rsidR="004931BE" w:rsidRPr="008D0386" w:rsidRDefault="004931BE" w:rsidP="007622BB">
      <w:pPr>
        <w:pStyle w:val="CommentText"/>
        <w:spacing w:line="360" w:lineRule="auto"/>
        <w:contextualSpacing/>
        <w:jc w:val="both"/>
        <w:rPr>
          <w:rFonts w:ascii="Times New Roman" w:hAnsi="Times New Roman" w:cs="Times New Roman"/>
          <w:sz w:val="22"/>
          <w:szCs w:val="22"/>
        </w:rPr>
      </w:pPr>
      <w:r w:rsidRPr="008D0386">
        <w:rPr>
          <w:rFonts w:ascii="Times New Roman" w:hAnsi="Times New Roman" w:cs="Times New Roman"/>
          <w:sz w:val="22"/>
          <w:szCs w:val="22"/>
        </w:rPr>
        <w:t xml:space="preserve">Ultrazvučni pregled u periodu između 20 i 24 nedelje gestacije je standard za pregled morfologije ploda, dok je ultrazvučni pregled u prvom trimestru mogućnost za pregled </w:t>
      </w:r>
      <w:r w:rsidR="000E2EE0" w:rsidRPr="008D0386">
        <w:rPr>
          <w:rFonts w:ascii="Times New Roman" w:hAnsi="Times New Roman" w:cs="Times New Roman"/>
          <w:sz w:val="22"/>
          <w:szCs w:val="22"/>
        </w:rPr>
        <w:t xml:space="preserve">dela </w:t>
      </w:r>
      <w:r w:rsidRPr="008D0386">
        <w:rPr>
          <w:rFonts w:ascii="Times New Roman" w:hAnsi="Times New Roman" w:cs="Times New Roman"/>
          <w:sz w:val="22"/>
          <w:szCs w:val="22"/>
        </w:rPr>
        <w:t xml:space="preserve">krupne morfologije, razvijene do te gestacije. </w:t>
      </w:r>
    </w:p>
    <w:p w14:paraId="11DC9673" w14:textId="77777777" w:rsidR="004931BE" w:rsidRPr="008D0386" w:rsidRDefault="004931BE" w:rsidP="007622BB">
      <w:pPr>
        <w:pStyle w:val="CommentText"/>
        <w:spacing w:line="360" w:lineRule="auto"/>
        <w:contextualSpacing/>
        <w:jc w:val="both"/>
        <w:rPr>
          <w:rFonts w:ascii="Times New Roman" w:hAnsi="Times New Roman" w:cs="Times New Roman"/>
          <w:sz w:val="22"/>
          <w:szCs w:val="22"/>
        </w:rPr>
      </w:pPr>
      <w:r w:rsidRPr="008D0386">
        <w:rPr>
          <w:rFonts w:ascii="Times New Roman" w:hAnsi="Times New Roman" w:cs="Times New Roman"/>
          <w:sz w:val="22"/>
          <w:szCs w:val="22"/>
        </w:rPr>
        <w:t xml:space="preserve">Prednosti pregleda u ovom periodu su mogućnost rane detekcije nekih od velikih morfoloških anomalija, skrining hromozomopatije i ranija mogućnost pregleda u slučaju da se vide velike anomalije. </w:t>
      </w:r>
    </w:p>
    <w:p w14:paraId="3343128F" w14:textId="276CE3FC" w:rsidR="004931BE" w:rsidRPr="008D0386" w:rsidRDefault="004931BE" w:rsidP="007622BB">
      <w:pPr>
        <w:pStyle w:val="CommentText"/>
        <w:spacing w:line="360" w:lineRule="auto"/>
        <w:contextualSpacing/>
        <w:jc w:val="both"/>
        <w:rPr>
          <w:rFonts w:ascii="Times New Roman" w:hAnsi="Times New Roman" w:cs="Times New Roman"/>
          <w:sz w:val="22"/>
          <w:szCs w:val="22"/>
        </w:rPr>
      </w:pPr>
      <w:r w:rsidRPr="008D0386">
        <w:rPr>
          <w:rFonts w:ascii="Times New Roman" w:eastAsia="Times New Roman" w:hAnsi="Times New Roman" w:cs="Times New Roman"/>
          <w:color w:val="222222"/>
          <w:sz w:val="22"/>
          <w:szCs w:val="22"/>
          <w:lang w:eastAsia="en-GB"/>
        </w:rPr>
        <w:t xml:space="preserve">Ograničenja pregleda morfologije u prvom trimestru ogledaju se u maloj gestaciji </w:t>
      </w:r>
      <w:r w:rsidRPr="008D0386">
        <w:rPr>
          <w:rFonts w:ascii="Times New Roman" w:eastAsia="Times New Roman" w:hAnsi="Times New Roman" w:cs="Times New Roman"/>
          <w:color w:val="222222"/>
          <w:sz w:val="22"/>
          <w:szCs w:val="22"/>
          <w:lang w:val="sr-Latn-RS" w:eastAsia="en-GB"/>
        </w:rPr>
        <w:t>i</w:t>
      </w:r>
      <w:r w:rsidRPr="008D0386">
        <w:rPr>
          <w:rFonts w:ascii="Times New Roman" w:eastAsia="Times New Roman" w:hAnsi="Times New Roman" w:cs="Times New Roman"/>
          <w:color w:val="222222"/>
          <w:sz w:val="22"/>
          <w:szCs w:val="22"/>
          <w:lang w:eastAsia="en-GB"/>
        </w:rPr>
        <w:t xml:space="preserve"> samim tim maloj veličini ploda, što za posledicu ima </w:t>
      </w:r>
      <w:r w:rsidR="000E2EE0" w:rsidRPr="008D0386">
        <w:rPr>
          <w:rFonts w:ascii="Times New Roman" w:eastAsia="Times New Roman" w:hAnsi="Times New Roman" w:cs="Times New Roman"/>
          <w:color w:val="222222"/>
          <w:sz w:val="22"/>
          <w:szCs w:val="22"/>
          <w:lang w:eastAsia="en-GB"/>
        </w:rPr>
        <w:t xml:space="preserve">vrlo </w:t>
      </w:r>
      <w:r w:rsidRPr="008D0386">
        <w:rPr>
          <w:rFonts w:ascii="Times New Roman" w:eastAsia="Times New Roman" w:hAnsi="Times New Roman" w:cs="Times New Roman"/>
          <w:color w:val="222222"/>
          <w:sz w:val="22"/>
          <w:szCs w:val="22"/>
          <w:lang w:eastAsia="en-GB"/>
        </w:rPr>
        <w:t xml:space="preserve">ograničene mogućnosti dijagnostike anomalija, kao i nemogućnosti dijagnostikovanja nekih anomalija koje se razvijaju kasnije tokom trudnoće. U nekim slučajevima </w:t>
      </w:r>
      <w:r w:rsidRPr="008D0386">
        <w:rPr>
          <w:rFonts w:ascii="Times New Roman" w:hAnsi="Times New Roman" w:cs="Times New Roman"/>
          <w:sz w:val="22"/>
          <w:szCs w:val="22"/>
        </w:rPr>
        <w:t>moguće je postaviti sumnju, ali ne i definitivnu dijagnozu za postojanje anomalija</w:t>
      </w:r>
      <w:r w:rsidR="00C5366C" w:rsidRPr="008D0386">
        <w:rPr>
          <w:rFonts w:ascii="Times New Roman" w:hAnsi="Times New Roman" w:cs="Times New Roman"/>
          <w:sz w:val="22"/>
          <w:szCs w:val="22"/>
        </w:rPr>
        <w:t xml:space="preserve"> [</w:t>
      </w:r>
      <w:r w:rsidR="004D7AE5" w:rsidRPr="008D0386">
        <w:rPr>
          <w:rFonts w:ascii="Times New Roman" w:hAnsi="Times New Roman" w:cs="Times New Roman"/>
          <w:sz w:val="22"/>
          <w:szCs w:val="22"/>
        </w:rPr>
        <w:t>2</w:t>
      </w:r>
      <w:r w:rsidR="00233257" w:rsidRPr="008D0386">
        <w:rPr>
          <w:rFonts w:ascii="Times New Roman" w:hAnsi="Times New Roman" w:cs="Times New Roman"/>
          <w:sz w:val="22"/>
          <w:szCs w:val="22"/>
        </w:rPr>
        <w:t>5-30</w:t>
      </w:r>
      <w:r w:rsidR="00C5366C" w:rsidRPr="008D0386">
        <w:rPr>
          <w:rFonts w:ascii="Times New Roman" w:hAnsi="Times New Roman" w:cs="Times New Roman"/>
          <w:sz w:val="22"/>
          <w:szCs w:val="22"/>
        </w:rPr>
        <w:t>]</w:t>
      </w:r>
      <w:r w:rsidRPr="008D0386">
        <w:rPr>
          <w:rFonts w:ascii="Times New Roman" w:hAnsi="Times New Roman" w:cs="Times New Roman"/>
          <w:sz w:val="22"/>
          <w:szCs w:val="22"/>
        </w:rPr>
        <w:t>.</w:t>
      </w:r>
      <w:r w:rsidR="00FE6213" w:rsidRPr="008D0386">
        <w:rPr>
          <w:rFonts w:ascii="Times New Roman" w:hAnsi="Times New Roman" w:cs="Times New Roman"/>
          <w:sz w:val="22"/>
          <w:szCs w:val="22"/>
        </w:rPr>
        <w:t xml:space="preserve"> </w:t>
      </w:r>
    </w:p>
    <w:p w14:paraId="2F2BCF8B"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Pregled morfologije na UZ pregledu u prvom trimestru obuhvata pregled:</w:t>
      </w:r>
    </w:p>
    <w:p w14:paraId="3EC5C7EF" w14:textId="77777777" w:rsidR="004931BE" w:rsidRPr="008D0386" w:rsidRDefault="004931BE" w:rsidP="007622BB">
      <w:pPr>
        <w:numPr>
          <w:ilvl w:val="0"/>
          <w:numId w:val="14"/>
        </w:num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Glave</w:t>
      </w:r>
    </w:p>
    <w:p w14:paraId="4493FDC1" w14:textId="77777777" w:rsidR="004931BE" w:rsidRPr="008D0386" w:rsidRDefault="004931BE" w:rsidP="007622BB">
      <w:pPr>
        <w:numPr>
          <w:ilvl w:val="0"/>
          <w:numId w:val="14"/>
        </w:num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Vrata</w:t>
      </w:r>
    </w:p>
    <w:p w14:paraId="7C7ABE76" w14:textId="77777777" w:rsidR="004931BE" w:rsidRPr="008D0386" w:rsidRDefault="004931BE" w:rsidP="007622BB">
      <w:pPr>
        <w:numPr>
          <w:ilvl w:val="0"/>
          <w:numId w:val="14"/>
        </w:num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 xml:space="preserve">Abdomena </w:t>
      </w:r>
    </w:p>
    <w:p w14:paraId="0BE99D8C" w14:textId="77777777" w:rsidR="004931BE" w:rsidRPr="008D0386" w:rsidRDefault="004931BE" w:rsidP="007622BB">
      <w:pPr>
        <w:numPr>
          <w:ilvl w:val="0"/>
          <w:numId w:val="14"/>
        </w:num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Prednjeg trbušnog zida</w:t>
      </w:r>
    </w:p>
    <w:p w14:paraId="1C4DADE6" w14:textId="77777777" w:rsidR="004931BE" w:rsidRPr="008D0386" w:rsidRDefault="004931BE" w:rsidP="007622BB">
      <w:pPr>
        <w:numPr>
          <w:ilvl w:val="0"/>
          <w:numId w:val="14"/>
        </w:num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Ekstremitet</w:t>
      </w:r>
      <w:r w:rsidRPr="008D0386">
        <w:rPr>
          <w:rFonts w:ascii="Times New Roman" w:hAnsi="Times New Roman" w:cs="Times New Roman"/>
          <w:lang w:val="sr-Latn-RS"/>
        </w:rPr>
        <w:t>a</w:t>
      </w:r>
    </w:p>
    <w:p w14:paraId="1FB5DF2D"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Moguć je pregled kičme, grudnog koša i srca, ali ne spada u rutinski skrining morfologije. Metodologija pregleda navedena je u prilogu.</w:t>
      </w:r>
    </w:p>
    <w:p w14:paraId="1F3F86CF"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rPr>
      </w:pPr>
    </w:p>
    <w:p w14:paraId="63237549" w14:textId="38C34A9B"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bookmarkStart w:id="3" w:name="_Hlk94439744"/>
      <w:r w:rsidRPr="008D0386">
        <w:rPr>
          <w:rFonts w:ascii="Times New Roman" w:eastAsia="Times New Roman" w:hAnsi="Times New Roman" w:cs="Times New Roman"/>
          <w:b/>
          <w:bCs/>
          <w:color w:val="222222"/>
          <w:lang w:eastAsia="en-GB"/>
        </w:rPr>
        <w:t>Prilog 3</w:t>
      </w:r>
      <w:r w:rsidRPr="008D0386">
        <w:rPr>
          <w:rFonts w:ascii="Times New Roman" w:eastAsia="Times New Roman" w:hAnsi="Times New Roman" w:cs="Times New Roman"/>
          <w:color w:val="222222"/>
          <w:lang w:eastAsia="en-GB"/>
        </w:rPr>
        <w:t xml:space="preserve"> - Metodologija pregleda u prvom trimestru.</w:t>
      </w:r>
    </w:p>
    <w:bookmarkEnd w:id="3"/>
    <w:p w14:paraId="6257534D" w14:textId="77777777" w:rsidR="004931BE" w:rsidRPr="008D0386" w:rsidRDefault="004931BE" w:rsidP="007622BB">
      <w:pPr>
        <w:spacing w:line="360" w:lineRule="auto"/>
        <w:contextualSpacing/>
        <w:jc w:val="both"/>
        <w:rPr>
          <w:rFonts w:ascii="Times New Roman" w:hAnsi="Times New Roman" w:cs="Times New Roman"/>
          <w:b/>
          <w:bCs/>
        </w:rPr>
      </w:pPr>
    </w:p>
    <w:p w14:paraId="4B238C63" w14:textId="77777777" w:rsidR="004931BE" w:rsidRPr="008D0386" w:rsidRDefault="004931BE" w:rsidP="007622BB">
      <w:pPr>
        <w:spacing w:line="360" w:lineRule="auto"/>
        <w:contextualSpacing/>
        <w:jc w:val="both"/>
        <w:rPr>
          <w:rFonts w:ascii="Times New Roman" w:hAnsi="Times New Roman" w:cs="Times New Roman"/>
          <w:b/>
          <w:bCs/>
        </w:rPr>
      </w:pPr>
      <w:r w:rsidRPr="008D0386">
        <w:rPr>
          <w:rFonts w:ascii="Times New Roman" w:hAnsi="Times New Roman" w:cs="Times New Roman"/>
          <w:b/>
          <w:bCs/>
        </w:rPr>
        <w:t>Skrining hromozomopatija</w:t>
      </w:r>
    </w:p>
    <w:p w14:paraId="2DCD7C85" w14:textId="3F845CCF" w:rsidR="004931BE" w:rsidRPr="008D0386" w:rsidRDefault="004931BE" w:rsidP="007622BB">
      <w:pPr>
        <w:spacing w:line="360" w:lineRule="auto"/>
        <w:contextualSpacing/>
        <w:jc w:val="both"/>
        <w:rPr>
          <w:rFonts w:ascii="Times New Roman" w:hAnsi="Times New Roman" w:cs="Times New Roman"/>
          <w:b/>
          <w:bCs/>
        </w:rPr>
      </w:pPr>
      <w:r w:rsidRPr="008D0386">
        <w:rPr>
          <w:rFonts w:ascii="Times New Roman" w:hAnsi="Times New Roman" w:cs="Times New Roman"/>
        </w:rPr>
        <w:t xml:space="preserve">Skrining hrozomopatija se radi u cilju procene individualnog rizika trudnice od postojanja neke od najčešćih hromozomopatija. </w:t>
      </w:r>
    </w:p>
    <w:p w14:paraId="3F2EC9E4" w14:textId="71BB282B" w:rsidR="004931BE" w:rsidRPr="008D0386" w:rsidRDefault="000E2EE0" w:rsidP="007622BB">
      <w:pPr>
        <w:spacing w:line="360" w:lineRule="auto"/>
        <w:contextualSpacing/>
        <w:jc w:val="both"/>
        <w:rPr>
          <w:rFonts w:ascii="Times New Roman" w:hAnsi="Times New Roman" w:cs="Times New Roman"/>
        </w:rPr>
      </w:pPr>
      <w:r w:rsidRPr="008D0386">
        <w:rPr>
          <w:rFonts w:ascii="Times New Roman" w:hAnsi="Times New Roman" w:cs="Times New Roman"/>
        </w:rPr>
        <w:t>Ultrazvučni s</w:t>
      </w:r>
      <w:r w:rsidR="004931BE" w:rsidRPr="008D0386">
        <w:rPr>
          <w:rFonts w:ascii="Times New Roman" w:hAnsi="Times New Roman" w:cs="Times New Roman"/>
        </w:rPr>
        <w:t>krining hromozomopatija se u ovom periodu radi merenjem debljine nuhalne translucence</w:t>
      </w:r>
      <w:r w:rsidR="00745010" w:rsidRPr="008D0386">
        <w:rPr>
          <w:rFonts w:ascii="Times New Roman" w:hAnsi="Times New Roman" w:cs="Times New Roman"/>
        </w:rPr>
        <w:t xml:space="preserve"> </w:t>
      </w:r>
      <w:r w:rsidR="004D7AE5" w:rsidRPr="008D0386">
        <w:rPr>
          <w:rFonts w:ascii="Times New Roman" w:hAnsi="Times New Roman" w:cs="Times New Roman"/>
        </w:rPr>
        <w:t>[3</w:t>
      </w:r>
      <w:r w:rsidR="00233257" w:rsidRPr="008D0386">
        <w:rPr>
          <w:rFonts w:ascii="Times New Roman" w:hAnsi="Times New Roman" w:cs="Times New Roman"/>
        </w:rPr>
        <w:t>1,32</w:t>
      </w:r>
      <w:r w:rsidR="003A2003" w:rsidRPr="008D0386">
        <w:rPr>
          <w:rFonts w:ascii="Times New Roman" w:hAnsi="Times New Roman" w:cs="Times New Roman"/>
        </w:rPr>
        <w:t>]</w:t>
      </w:r>
      <w:r w:rsidR="004931BE" w:rsidRPr="008D0386">
        <w:rPr>
          <w:rFonts w:ascii="Times New Roman" w:hAnsi="Times New Roman" w:cs="Times New Roman"/>
        </w:rPr>
        <w:t xml:space="preserve">. Nuhalna translucenca se meri u periodu 11 i 13 + 6 nedelja, kada je CRL između 45 i 84 mm, jer je tada stopa detekcije optimalna, a omogućen je i pregled </w:t>
      </w:r>
      <w:r w:rsidR="00E41280" w:rsidRPr="008D0386">
        <w:rPr>
          <w:rFonts w:ascii="Times New Roman" w:hAnsi="Times New Roman" w:cs="Times New Roman"/>
        </w:rPr>
        <w:t xml:space="preserve">velike </w:t>
      </w:r>
      <w:r w:rsidR="004931BE" w:rsidRPr="008D0386">
        <w:rPr>
          <w:rFonts w:ascii="Times New Roman" w:hAnsi="Times New Roman" w:cs="Times New Roman"/>
        </w:rPr>
        <w:t>morfologije ploda</w:t>
      </w:r>
      <w:r w:rsidR="003A2003" w:rsidRPr="008D0386">
        <w:rPr>
          <w:rFonts w:ascii="Times New Roman" w:hAnsi="Times New Roman" w:cs="Times New Roman"/>
          <w:color w:val="FF0000"/>
        </w:rPr>
        <w:t xml:space="preserve"> </w:t>
      </w:r>
      <w:r w:rsidR="003A2003" w:rsidRPr="008D0386">
        <w:rPr>
          <w:rFonts w:ascii="Times New Roman" w:hAnsi="Times New Roman" w:cs="Times New Roman"/>
        </w:rPr>
        <w:t>[</w:t>
      </w:r>
      <w:r w:rsidR="004D7AE5" w:rsidRPr="008D0386">
        <w:rPr>
          <w:rFonts w:ascii="Times New Roman" w:hAnsi="Times New Roman" w:cs="Times New Roman"/>
        </w:rPr>
        <w:t>3</w:t>
      </w:r>
      <w:r w:rsidR="00233257" w:rsidRPr="008D0386">
        <w:rPr>
          <w:rFonts w:ascii="Times New Roman" w:hAnsi="Times New Roman" w:cs="Times New Roman"/>
        </w:rPr>
        <w:t>3</w:t>
      </w:r>
      <w:r w:rsidR="003A2003" w:rsidRPr="008D0386">
        <w:rPr>
          <w:rFonts w:ascii="Times New Roman" w:hAnsi="Times New Roman" w:cs="Times New Roman"/>
        </w:rPr>
        <w:t>]</w:t>
      </w:r>
      <w:r w:rsidR="004931BE" w:rsidRPr="008D0386">
        <w:rPr>
          <w:rFonts w:ascii="Times New Roman" w:hAnsi="Times New Roman" w:cs="Times New Roman"/>
        </w:rPr>
        <w:t>. NT se može meriti transabdominalnim i transvaginalnim putem</w:t>
      </w:r>
      <w:r w:rsidR="00745010" w:rsidRPr="008D0386">
        <w:rPr>
          <w:rFonts w:ascii="Times New Roman" w:hAnsi="Times New Roman" w:cs="Times New Roman"/>
        </w:rPr>
        <w:t xml:space="preserve">. </w:t>
      </w:r>
    </w:p>
    <w:p w14:paraId="1392C325" w14:textId="1403D7F2" w:rsidR="007622BB" w:rsidRPr="008D0386" w:rsidRDefault="004931BE" w:rsidP="007622BB">
      <w:pPr>
        <w:spacing w:line="360" w:lineRule="auto"/>
        <w:contextualSpacing/>
        <w:jc w:val="both"/>
        <w:rPr>
          <w:rFonts w:ascii="Times New Roman" w:hAnsi="Times New Roman" w:cs="Times New Roman"/>
        </w:rPr>
      </w:pPr>
      <w:r w:rsidRPr="008D0386">
        <w:rPr>
          <w:rFonts w:ascii="Times New Roman" w:hAnsi="Times New Roman" w:cs="Times New Roman"/>
        </w:rPr>
        <w:t>Stopa detekcije hromozomopatija može se povećati dodavanjem drugih markera – ultrazvučnih i biohemijskih. Biohemijski obuhvataju tzv</w:t>
      </w:r>
      <w:r w:rsidR="00486EA9" w:rsidRPr="008D0386">
        <w:rPr>
          <w:rFonts w:ascii="Times New Roman" w:hAnsi="Times New Roman" w:cs="Times New Roman"/>
        </w:rPr>
        <w:t>.</w:t>
      </w:r>
      <w:r w:rsidRPr="008D0386">
        <w:rPr>
          <w:rFonts w:ascii="Times New Roman" w:hAnsi="Times New Roman" w:cs="Times New Roman"/>
        </w:rPr>
        <w:t xml:space="preserve"> </w:t>
      </w:r>
      <w:r w:rsidRPr="008D0386">
        <w:rPr>
          <w:rFonts w:ascii="Times New Roman" w:hAnsi="Times New Roman" w:cs="Times New Roman"/>
          <w:i/>
          <w:iCs/>
        </w:rPr>
        <w:t>dabl test</w:t>
      </w:r>
      <w:r w:rsidRPr="008D0386">
        <w:rPr>
          <w:rFonts w:ascii="Times New Roman" w:hAnsi="Times New Roman" w:cs="Times New Roman"/>
        </w:rPr>
        <w:t xml:space="preserve"> – određivanje nivoa slobodnog beta humanog horionskog gonadotropina (hCG) i sa trudnoćom povezanog plazma proteina A (PAPP-A)</w:t>
      </w:r>
      <w:r w:rsidR="00745010" w:rsidRPr="008D0386">
        <w:rPr>
          <w:rFonts w:ascii="Times New Roman" w:hAnsi="Times New Roman" w:cs="Times New Roman"/>
        </w:rPr>
        <w:t xml:space="preserve"> </w:t>
      </w:r>
      <w:r w:rsidR="0055013B" w:rsidRPr="008D0386">
        <w:rPr>
          <w:rFonts w:ascii="Times New Roman" w:hAnsi="Times New Roman" w:cs="Times New Roman"/>
        </w:rPr>
        <w:t>[</w:t>
      </w:r>
      <w:r w:rsidR="004D7AE5" w:rsidRPr="008D0386">
        <w:rPr>
          <w:rFonts w:ascii="Times New Roman" w:hAnsi="Times New Roman" w:cs="Times New Roman"/>
        </w:rPr>
        <w:t>3</w:t>
      </w:r>
      <w:r w:rsidR="00233257" w:rsidRPr="008D0386">
        <w:rPr>
          <w:rFonts w:ascii="Times New Roman" w:hAnsi="Times New Roman" w:cs="Times New Roman"/>
        </w:rPr>
        <w:t>4</w:t>
      </w:r>
      <w:r w:rsidR="00486EA9" w:rsidRPr="008D0386">
        <w:rPr>
          <w:rFonts w:ascii="Times New Roman" w:hAnsi="Times New Roman" w:cs="Times New Roman"/>
        </w:rPr>
        <w:t>]</w:t>
      </w:r>
      <w:r w:rsidRPr="008D0386">
        <w:rPr>
          <w:rFonts w:ascii="Times New Roman" w:hAnsi="Times New Roman" w:cs="Times New Roman"/>
        </w:rPr>
        <w:t xml:space="preserve">. </w:t>
      </w:r>
    </w:p>
    <w:p w14:paraId="1263FD43" w14:textId="0E753CA1" w:rsidR="004931BE" w:rsidRPr="008D0386" w:rsidRDefault="004931BE"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U slučajevima u kojima je to moguće u skrining najčešćih hromozomopatija tokom ultrazvučnog pregleda mogu se uvrstiti i dodatni ultrazvučni markeri kao što su nosna kost, trikuspidalna regurgitacija i </w:t>
      </w:r>
      <w:r w:rsidR="00745010" w:rsidRPr="008D0386">
        <w:rPr>
          <w:rFonts w:ascii="Times New Roman" w:hAnsi="Times New Roman" w:cs="Times New Roman"/>
        </w:rPr>
        <w:t>protok kroz</w:t>
      </w:r>
      <w:r w:rsidR="00745010" w:rsidRPr="008D0386">
        <w:rPr>
          <w:rFonts w:ascii="Times New Roman" w:hAnsi="Times New Roman" w:cs="Times New Roman"/>
          <w:i/>
        </w:rPr>
        <w:t xml:space="preserve"> </w:t>
      </w:r>
      <w:r w:rsidRPr="008D0386">
        <w:rPr>
          <w:rFonts w:ascii="Times New Roman" w:hAnsi="Times New Roman" w:cs="Times New Roman"/>
        </w:rPr>
        <w:t>ductus venosus</w:t>
      </w:r>
      <w:r w:rsidR="00745010" w:rsidRPr="008D0386">
        <w:rPr>
          <w:rFonts w:ascii="Times New Roman" w:hAnsi="Times New Roman" w:cs="Times New Roman"/>
        </w:rPr>
        <w:t xml:space="preserve"> </w:t>
      </w:r>
      <w:r w:rsidR="0055013B" w:rsidRPr="008D0386">
        <w:rPr>
          <w:rFonts w:ascii="Times New Roman" w:hAnsi="Times New Roman" w:cs="Times New Roman"/>
        </w:rPr>
        <w:t>[</w:t>
      </w:r>
      <w:r w:rsidR="004D7AE5" w:rsidRPr="008D0386">
        <w:rPr>
          <w:rFonts w:ascii="Times New Roman" w:hAnsi="Times New Roman" w:cs="Times New Roman"/>
        </w:rPr>
        <w:t>3</w:t>
      </w:r>
      <w:r w:rsidR="00233257" w:rsidRPr="008D0386">
        <w:rPr>
          <w:rFonts w:ascii="Times New Roman" w:hAnsi="Times New Roman" w:cs="Times New Roman"/>
        </w:rPr>
        <w:t>5</w:t>
      </w:r>
      <w:r w:rsidR="00486EA9" w:rsidRPr="008D0386">
        <w:rPr>
          <w:rFonts w:ascii="Times New Roman" w:hAnsi="Times New Roman" w:cs="Times New Roman"/>
        </w:rPr>
        <w:t>-</w:t>
      </w:r>
      <w:r w:rsidR="0055013B" w:rsidRPr="008D0386">
        <w:rPr>
          <w:rFonts w:ascii="Times New Roman" w:hAnsi="Times New Roman" w:cs="Times New Roman"/>
        </w:rPr>
        <w:t>3</w:t>
      </w:r>
      <w:r w:rsidR="00233257" w:rsidRPr="008D0386">
        <w:rPr>
          <w:rFonts w:ascii="Times New Roman" w:hAnsi="Times New Roman" w:cs="Times New Roman"/>
        </w:rPr>
        <w:t>8</w:t>
      </w:r>
      <w:r w:rsidR="00486EA9" w:rsidRPr="008D0386">
        <w:rPr>
          <w:rFonts w:ascii="Times New Roman" w:hAnsi="Times New Roman" w:cs="Times New Roman"/>
        </w:rPr>
        <w:t xml:space="preserve">]. </w:t>
      </w:r>
    </w:p>
    <w:p w14:paraId="1647E9D1" w14:textId="447C7368" w:rsidR="00547770" w:rsidRPr="008D0386" w:rsidRDefault="004931BE" w:rsidP="007622BB">
      <w:pPr>
        <w:spacing w:line="360" w:lineRule="auto"/>
        <w:contextualSpacing/>
        <w:jc w:val="both"/>
        <w:rPr>
          <w:rFonts w:ascii="Times New Roman" w:hAnsi="Times New Roman" w:cs="Times New Roman"/>
        </w:rPr>
      </w:pPr>
      <w:r w:rsidRPr="008D0386">
        <w:rPr>
          <w:rFonts w:ascii="Times New Roman" w:hAnsi="Times New Roman" w:cs="Times New Roman"/>
        </w:rPr>
        <w:lastRenderedPageBreak/>
        <w:t xml:space="preserve">U skrining hromozomopatija može se uvrstiti i </w:t>
      </w:r>
      <w:r w:rsidRPr="008D0386">
        <w:rPr>
          <w:rFonts w:ascii="Times New Roman" w:hAnsi="Times New Roman" w:cs="Times New Roman"/>
          <w:iCs/>
        </w:rPr>
        <w:t>analiza slobodne ćelijske DNK u krvi majke</w:t>
      </w:r>
      <w:r w:rsidRPr="008D0386">
        <w:rPr>
          <w:rFonts w:ascii="Times New Roman" w:hAnsi="Times New Roman" w:cs="Times New Roman"/>
        </w:rPr>
        <w:t xml:space="preserve">, koja se bazira na analizi </w:t>
      </w:r>
      <w:r w:rsidRPr="008D0386">
        <w:rPr>
          <w:rFonts w:ascii="Times New Roman" w:hAnsi="Times New Roman" w:cs="Times New Roman"/>
          <w:lang w:val="sr-Latn-RS"/>
        </w:rPr>
        <w:t xml:space="preserve">fragmenata </w:t>
      </w:r>
      <w:r w:rsidRPr="008D0386">
        <w:rPr>
          <w:rFonts w:ascii="Times New Roman" w:hAnsi="Times New Roman" w:cs="Times New Roman"/>
        </w:rPr>
        <w:t>slobodne ćelijske DNK u cirkulaciji maj</w:t>
      </w:r>
      <w:r w:rsidRPr="008D0386">
        <w:rPr>
          <w:rFonts w:ascii="Times New Roman" w:hAnsi="Times New Roman" w:cs="Times New Roman"/>
          <w:lang w:val="sr-Latn-RS"/>
        </w:rPr>
        <w:t>k</w:t>
      </w:r>
      <w:r w:rsidRPr="008D0386">
        <w:rPr>
          <w:rFonts w:ascii="Times New Roman" w:hAnsi="Times New Roman" w:cs="Times New Roman"/>
        </w:rPr>
        <w:t>e počev od 10. nedelje trudnoće.</w:t>
      </w:r>
      <w:r w:rsidR="00712AAC" w:rsidRPr="008D0386">
        <w:rPr>
          <w:rFonts w:ascii="Times New Roman" w:hAnsi="Times New Roman" w:cs="Times New Roman"/>
        </w:rPr>
        <w:t xml:space="preserve"> </w:t>
      </w:r>
      <w:r w:rsidR="00547770" w:rsidRPr="008D0386">
        <w:rPr>
          <w:rFonts w:ascii="Times New Roman" w:hAnsi="Times New Roman" w:cs="Times New Roman"/>
        </w:rPr>
        <w:t>Ukoliko se analizom slobodne ćelijske DNK nađe povećan rizik od hromozomopatije, potrebno je dokazati je invazivnim testom, s obzirom na to da se ne radi o dijagnostičkom testu.</w:t>
      </w:r>
    </w:p>
    <w:p w14:paraId="20F7B49B" w14:textId="0B230B51" w:rsidR="004931BE" w:rsidRPr="008D0386" w:rsidRDefault="00547770" w:rsidP="007622BB">
      <w:pPr>
        <w:spacing w:line="360" w:lineRule="auto"/>
        <w:contextualSpacing/>
        <w:jc w:val="both"/>
        <w:rPr>
          <w:rFonts w:ascii="Times New Roman" w:hAnsi="Times New Roman" w:cs="Times New Roman"/>
        </w:rPr>
      </w:pPr>
      <w:r w:rsidRPr="008D0386">
        <w:rPr>
          <w:rFonts w:ascii="Times New Roman" w:hAnsi="Times New Roman" w:cs="Times New Roman"/>
        </w:rPr>
        <w:t>Nijedna metoda skrininga hromozomopatija ne može da otkrije sve poremećaje kariotipa, svaka ima određenu stopu detekcije i lažno pozitivnih vrednosti, što je potrebno predočiti pacijentkinji</w:t>
      </w:r>
      <w:r w:rsidR="009E2F63" w:rsidRPr="008D0386">
        <w:rPr>
          <w:rFonts w:ascii="Times New Roman" w:hAnsi="Times New Roman" w:cs="Times New Roman"/>
        </w:rPr>
        <w:t xml:space="preserve"> [</w:t>
      </w:r>
      <w:r w:rsidR="004D7AE5" w:rsidRPr="008D0386">
        <w:rPr>
          <w:rFonts w:ascii="Times New Roman" w:hAnsi="Times New Roman" w:cs="Times New Roman"/>
        </w:rPr>
        <w:t>3</w:t>
      </w:r>
      <w:r w:rsidR="00233257" w:rsidRPr="008D0386">
        <w:rPr>
          <w:rFonts w:ascii="Times New Roman" w:hAnsi="Times New Roman" w:cs="Times New Roman"/>
        </w:rPr>
        <w:t>8</w:t>
      </w:r>
      <w:r w:rsidR="009E2F63" w:rsidRPr="008D0386">
        <w:rPr>
          <w:rFonts w:ascii="Times New Roman" w:hAnsi="Times New Roman" w:cs="Times New Roman"/>
        </w:rPr>
        <w:t>]</w:t>
      </w:r>
      <w:r w:rsidRPr="008D0386">
        <w:rPr>
          <w:rFonts w:ascii="Times New Roman" w:hAnsi="Times New Roman" w:cs="Times New Roman"/>
        </w:rPr>
        <w:t xml:space="preserve">. </w:t>
      </w:r>
    </w:p>
    <w:p w14:paraId="5DB32C00" w14:textId="6C79DFE3" w:rsidR="004931BE" w:rsidRPr="008D0386" w:rsidRDefault="004931BE" w:rsidP="007622BB">
      <w:pPr>
        <w:spacing w:line="360" w:lineRule="auto"/>
        <w:contextualSpacing/>
        <w:jc w:val="both"/>
        <w:rPr>
          <w:rFonts w:ascii="Times New Roman" w:hAnsi="Times New Roman" w:cs="Times New Roman"/>
        </w:rPr>
      </w:pPr>
      <w:r w:rsidRPr="008D0386">
        <w:rPr>
          <w:rFonts w:ascii="Times New Roman" w:hAnsi="Times New Roman" w:cs="Times New Roman"/>
        </w:rPr>
        <w:t>Savetovanje nakon dobijanja rezultata skrininga može obavljati lekar specijalista ginekologije i akušerstva, kao i tumačenje rezultata. Svaka pacijentkinja ima pravo na genetsko sav</w:t>
      </w:r>
      <w:r w:rsidRPr="008D0386">
        <w:rPr>
          <w:rFonts w:ascii="Times New Roman" w:hAnsi="Times New Roman" w:cs="Times New Roman"/>
          <w:lang w:val="sr-Latn-RS"/>
        </w:rPr>
        <w:t>e</w:t>
      </w:r>
      <w:r w:rsidRPr="008D0386">
        <w:rPr>
          <w:rFonts w:ascii="Times New Roman" w:hAnsi="Times New Roman" w:cs="Times New Roman"/>
        </w:rPr>
        <w:t>tovanje.</w:t>
      </w:r>
    </w:p>
    <w:p w14:paraId="1A8EFB62" w14:textId="77777777" w:rsidR="007622BB" w:rsidRPr="008D0386" w:rsidRDefault="007622BB" w:rsidP="007622BB">
      <w:pPr>
        <w:spacing w:line="360" w:lineRule="auto"/>
        <w:contextualSpacing/>
        <w:jc w:val="both"/>
        <w:rPr>
          <w:rFonts w:ascii="Times New Roman" w:hAnsi="Times New Roman" w:cs="Times New Roman"/>
        </w:rPr>
      </w:pPr>
    </w:p>
    <w:p w14:paraId="3DABE93F" w14:textId="77777777" w:rsidR="004931BE" w:rsidRPr="008D0386" w:rsidRDefault="004931BE" w:rsidP="007622BB">
      <w:pPr>
        <w:spacing w:line="360" w:lineRule="auto"/>
        <w:contextualSpacing/>
        <w:jc w:val="both"/>
        <w:rPr>
          <w:rFonts w:ascii="Times New Roman" w:hAnsi="Times New Roman" w:cs="Times New Roman"/>
          <w:b/>
          <w:bCs/>
        </w:rPr>
      </w:pPr>
      <w:r w:rsidRPr="008D0386">
        <w:rPr>
          <w:rFonts w:ascii="Times New Roman" w:hAnsi="Times New Roman" w:cs="Times New Roman"/>
          <w:b/>
          <w:bCs/>
        </w:rPr>
        <w:t>Pregled drugih struktura</w:t>
      </w:r>
    </w:p>
    <w:p w14:paraId="6B4B25D3" w14:textId="1CBD0AC8" w:rsidR="008B3D1C" w:rsidRPr="008D0386" w:rsidRDefault="004931BE" w:rsidP="007622BB">
      <w:pPr>
        <w:spacing w:line="360" w:lineRule="auto"/>
        <w:contextualSpacing/>
        <w:jc w:val="both"/>
        <w:rPr>
          <w:rFonts w:ascii="Times New Roman" w:eastAsia="Times New Roman" w:hAnsi="Times New Roman" w:cs="Times New Roman"/>
          <w:b/>
          <w:bCs/>
          <w:lang w:eastAsia="en-GB"/>
        </w:rPr>
      </w:pPr>
      <w:r w:rsidRPr="008D0386">
        <w:rPr>
          <w:rFonts w:ascii="Times New Roman" w:hAnsi="Times New Roman" w:cs="Times New Roman"/>
        </w:rPr>
        <w:t xml:space="preserve">U toku pregleda moguće je pregledati trofoblast, </w:t>
      </w:r>
      <w:r w:rsidR="000D7B9D" w:rsidRPr="008D0386">
        <w:rPr>
          <w:rFonts w:ascii="Times New Roman" w:hAnsi="Times New Roman" w:cs="Times New Roman"/>
        </w:rPr>
        <w:t xml:space="preserve">a odstupanja </w:t>
      </w:r>
      <w:r w:rsidRPr="008D0386">
        <w:rPr>
          <w:rFonts w:ascii="Times New Roman" w:hAnsi="Times New Roman" w:cs="Times New Roman"/>
        </w:rPr>
        <w:t xml:space="preserve">od </w:t>
      </w:r>
      <w:r w:rsidR="000D7B9D" w:rsidRPr="008D0386">
        <w:rPr>
          <w:rFonts w:ascii="Times New Roman" w:hAnsi="Times New Roman" w:cs="Times New Roman"/>
        </w:rPr>
        <w:t>uo</w:t>
      </w:r>
      <w:r w:rsidR="00013E9E" w:rsidRPr="008D0386">
        <w:rPr>
          <w:rFonts w:ascii="Times New Roman" w:hAnsi="Times New Roman" w:cs="Times New Roman"/>
        </w:rPr>
        <w:t>bi</w:t>
      </w:r>
      <w:r w:rsidR="000D7B9D" w:rsidRPr="008D0386">
        <w:rPr>
          <w:rFonts w:ascii="Times New Roman" w:hAnsi="Times New Roman" w:cs="Times New Roman"/>
        </w:rPr>
        <w:t xml:space="preserve">čajenog </w:t>
      </w:r>
      <w:r w:rsidRPr="008D0386">
        <w:rPr>
          <w:rFonts w:ascii="Times New Roman" w:hAnsi="Times New Roman" w:cs="Times New Roman"/>
        </w:rPr>
        <w:t>normalnog izgleda – ciste, tumori ili značajnija hemoragija</w:t>
      </w:r>
      <w:r w:rsidR="000D7B9D" w:rsidRPr="008D0386">
        <w:rPr>
          <w:rFonts w:ascii="Times New Roman" w:hAnsi="Times New Roman" w:cs="Times New Roman"/>
        </w:rPr>
        <w:t xml:space="preserve"> navesti u izveštaju</w:t>
      </w:r>
      <w:r w:rsidR="00765ABA" w:rsidRPr="008D0386">
        <w:rPr>
          <w:rFonts w:ascii="Times New Roman" w:hAnsi="Times New Roman" w:cs="Times New Roman"/>
        </w:rPr>
        <w:t>, kao i</w:t>
      </w:r>
      <w:r w:rsidR="00013E9E" w:rsidRPr="008D0386">
        <w:rPr>
          <w:rFonts w:ascii="Times New Roman" w:hAnsi="Times New Roman" w:cs="Times New Roman"/>
        </w:rPr>
        <w:t xml:space="preserve"> tokom pregleda viđena odstupanja od uobičajenog izgleda materice i adneksa</w:t>
      </w:r>
      <w:r w:rsidRPr="008D0386">
        <w:rPr>
          <w:rFonts w:ascii="Times New Roman" w:hAnsi="Times New Roman" w:cs="Times New Roman"/>
        </w:rPr>
        <w:t>. Položaj trofoblasta u odnosu na cerviks u ovom periodu nije značajan</w:t>
      </w:r>
      <w:r w:rsidR="00914F45" w:rsidRPr="008D0386">
        <w:rPr>
          <w:rFonts w:ascii="Times New Roman" w:hAnsi="Times New Roman" w:cs="Times New Roman"/>
        </w:rPr>
        <w:t xml:space="preserve"> </w:t>
      </w:r>
      <w:r w:rsidR="00D746BC" w:rsidRPr="008D0386">
        <w:rPr>
          <w:rFonts w:ascii="Times New Roman" w:hAnsi="Times New Roman" w:cs="Times New Roman"/>
        </w:rPr>
        <w:t>[</w:t>
      </w:r>
      <w:r w:rsidR="004D7AE5" w:rsidRPr="008D0386">
        <w:rPr>
          <w:rFonts w:ascii="Times New Roman" w:hAnsi="Times New Roman" w:cs="Times New Roman"/>
        </w:rPr>
        <w:t>3</w:t>
      </w:r>
      <w:r w:rsidR="00233257" w:rsidRPr="008D0386">
        <w:rPr>
          <w:rFonts w:ascii="Times New Roman" w:hAnsi="Times New Roman" w:cs="Times New Roman"/>
        </w:rPr>
        <w:t>9</w:t>
      </w:r>
      <w:r w:rsidR="00D746BC" w:rsidRPr="008D0386">
        <w:rPr>
          <w:rFonts w:ascii="Times New Roman" w:hAnsi="Times New Roman" w:cs="Times New Roman"/>
        </w:rPr>
        <w:t>]</w:t>
      </w:r>
      <w:r w:rsidRPr="008D0386">
        <w:rPr>
          <w:rFonts w:ascii="Times New Roman" w:hAnsi="Times New Roman" w:cs="Times New Roman"/>
        </w:rPr>
        <w:t>. U slučaju prethodnih operacija na materici, posebno carskog reza, kada je to moguće</w:t>
      </w:r>
      <w:r w:rsidR="00914F45" w:rsidRPr="008D0386">
        <w:rPr>
          <w:rFonts w:ascii="Times New Roman" w:hAnsi="Times New Roman" w:cs="Times New Roman"/>
        </w:rPr>
        <w:t>,</w:t>
      </w:r>
      <w:r w:rsidRPr="008D0386">
        <w:rPr>
          <w:rFonts w:ascii="Times New Roman" w:hAnsi="Times New Roman" w:cs="Times New Roman"/>
        </w:rPr>
        <w:t xml:space="preserve"> pregleda se deo između bešike i istmusa uterusa.</w:t>
      </w:r>
      <w:r w:rsidR="00914F45" w:rsidRPr="008D0386">
        <w:rPr>
          <w:rFonts w:ascii="Times New Roman" w:hAnsi="Times New Roman" w:cs="Times New Roman"/>
        </w:rPr>
        <w:t xml:space="preserve"> U slučajevima </w:t>
      </w:r>
      <w:r w:rsidR="00346581" w:rsidRPr="008D0386">
        <w:rPr>
          <w:rFonts w:ascii="Times New Roman" w:hAnsi="Times New Roman" w:cs="Times New Roman"/>
        </w:rPr>
        <w:t xml:space="preserve">gde </w:t>
      </w:r>
      <w:r w:rsidR="00914F45" w:rsidRPr="008D0386">
        <w:rPr>
          <w:rFonts w:ascii="Times New Roman" w:hAnsi="Times New Roman" w:cs="Times New Roman"/>
        </w:rPr>
        <w:t>postoji</w:t>
      </w:r>
      <w:r w:rsidR="00F11366" w:rsidRPr="008D0386">
        <w:rPr>
          <w:rFonts w:ascii="Times New Roman" w:hAnsi="Times New Roman" w:cs="Times New Roman"/>
        </w:rPr>
        <w:t xml:space="preserve"> </w:t>
      </w:r>
      <w:r w:rsidR="00E8250C" w:rsidRPr="008D0386">
        <w:rPr>
          <w:rFonts w:ascii="Times New Roman" w:hAnsi="Times New Roman" w:cs="Times New Roman"/>
        </w:rPr>
        <w:t xml:space="preserve">snažna </w:t>
      </w:r>
      <w:r w:rsidR="00914F45" w:rsidRPr="008D0386">
        <w:rPr>
          <w:rFonts w:ascii="Times New Roman" w:hAnsi="Times New Roman" w:cs="Times New Roman"/>
        </w:rPr>
        <w:t xml:space="preserve">sumnja na postojanje cervikalne trudnoće, pacijentkinju je potrebno uputiti na viši nivo zdravstvene zaštite </w:t>
      </w:r>
      <w:r w:rsidR="00E8250C" w:rsidRPr="008D0386">
        <w:rPr>
          <w:rFonts w:ascii="Times New Roman" w:hAnsi="Times New Roman" w:cs="Times New Roman"/>
        </w:rPr>
        <w:t>[</w:t>
      </w:r>
      <w:r w:rsidR="00233257" w:rsidRPr="008D0386">
        <w:rPr>
          <w:rFonts w:ascii="Times New Roman" w:hAnsi="Times New Roman" w:cs="Times New Roman"/>
        </w:rPr>
        <w:t>40-42</w:t>
      </w:r>
      <w:r w:rsidR="00E8250C" w:rsidRPr="008D0386">
        <w:rPr>
          <w:rFonts w:ascii="Times New Roman" w:hAnsi="Times New Roman" w:cs="Times New Roman"/>
        </w:rPr>
        <w:t>]</w:t>
      </w:r>
      <w:r w:rsidR="00F11366" w:rsidRPr="008D0386">
        <w:rPr>
          <w:rFonts w:ascii="Times New Roman" w:hAnsi="Times New Roman" w:cs="Times New Roman"/>
        </w:rPr>
        <w:t xml:space="preserve"> </w:t>
      </w:r>
      <w:r w:rsidR="00E8250C" w:rsidRPr="008D0386">
        <w:rPr>
          <w:rFonts w:ascii="Times New Roman" w:hAnsi="Times New Roman" w:cs="Times New Roman"/>
          <w:b/>
        </w:rPr>
        <w:t>(DOBRA KLINIČKA PRAKSA, STEPEN PREPORUKE I).</w:t>
      </w:r>
    </w:p>
    <w:p w14:paraId="0C50EB5D" w14:textId="77777777" w:rsidR="007622BB" w:rsidRPr="008D0386" w:rsidRDefault="007622BB"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p>
    <w:p w14:paraId="1FC148DF" w14:textId="64C247FF"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b/>
          <w:bCs/>
          <w:color w:val="222222"/>
          <w:lang w:eastAsia="en-GB"/>
        </w:rPr>
      </w:pPr>
      <w:r w:rsidRPr="008D0386">
        <w:rPr>
          <w:rFonts w:ascii="Times New Roman" w:eastAsia="Times New Roman" w:hAnsi="Times New Roman" w:cs="Times New Roman"/>
          <w:b/>
          <w:bCs/>
          <w:color w:val="222222"/>
          <w:lang w:eastAsia="en-GB"/>
        </w:rPr>
        <w:t xml:space="preserve">Ultrazvučni pregled višeplodnih trudnoća u prvom trimestru </w:t>
      </w:r>
    </w:p>
    <w:p w14:paraId="44324DD9" w14:textId="3F4CE3EE" w:rsidR="004931BE" w:rsidRPr="008D0386" w:rsidRDefault="004931BE" w:rsidP="007622BB">
      <w:pPr>
        <w:shd w:val="clear" w:color="auto" w:fill="FFFFFF"/>
        <w:spacing w:after="0" w:line="360" w:lineRule="auto"/>
        <w:contextualSpacing/>
        <w:jc w:val="both"/>
        <w:rPr>
          <w:rFonts w:ascii="Times New Roman" w:eastAsia="Times New Roman" w:hAnsi="Times New Roman" w:cs="Times New Roman"/>
          <w:color w:val="222222"/>
          <w:lang w:eastAsia="en-GB"/>
        </w:rPr>
      </w:pPr>
      <w:r w:rsidRPr="008D0386">
        <w:rPr>
          <w:rFonts w:ascii="Times New Roman" w:eastAsia="Times New Roman" w:hAnsi="Times New Roman" w:cs="Times New Roman"/>
          <w:color w:val="222222"/>
          <w:lang w:eastAsia="en-GB"/>
        </w:rPr>
        <w:t xml:space="preserve">Određivanje horioniciteta i amnioniciteta je važno zbog antenatalnog praćenja višeplodnih trudnoća, a radi se u periodu između 11 i 13+6 nedelja, kada je tačnost najveća </w:t>
      </w:r>
      <w:r w:rsidR="009F65EF" w:rsidRPr="008D0386">
        <w:rPr>
          <w:rFonts w:ascii="Times New Roman" w:hAnsi="Times New Roman" w:cs="Times New Roman"/>
        </w:rPr>
        <w:t>[43]</w:t>
      </w:r>
      <w:r w:rsidR="009F65EF" w:rsidRPr="008D0386">
        <w:rPr>
          <w:rFonts w:ascii="Times New Roman" w:hAnsi="Times New Roman" w:cs="Times New Roman"/>
          <w:b/>
        </w:rPr>
        <w:t xml:space="preserve"> </w:t>
      </w:r>
      <w:r w:rsidRPr="008D0386">
        <w:rPr>
          <w:rFonts w:ascii="Times New Roman" w:hAnsi="Times New Roman" w:cs="Times New Roman"/>
          <w:b/>
        </w:rPr>
        <w:t>(</w:t>
      </w:r>
      <w:r w:rsidR="007A71B2" w:rsidRPr="008D0386">
        <w:rPr>
          <w:rFonts w:ascii="Times New Roman" w:hAnsi="Times New Roman" w:cs="Times New Roman"/>
          <w:b/>
        </w:rPr>
        <w:t xml:space="preserve">DOBRA KLINIČKA PRAKSA, </w:t>
      </w:r>
      <w:r w:rsidR="00F11366" w:rsidRPr="008D0386">
        <w:rPr>
          <w:rFonts w:ascii="Times New Roman" w:hAnsi="Times New Roman" w:cs="Times New Roman"/>
          <w:b/>
        </w:rPr>
        <w:t>STEPEN PREPORUKE I</w:t>
      </w:r>
      <w:r w:rsidRPr="008D0386">
        <w:rPr>
          <w:rFonts w:ascii="Times New Roman" w:hAnsi="Times New Roman" w:cs="Times New Roman"/>
          <w:b/>
        </w:rPr>
        <w:t>)</w:t>
      </w:r>
      <w:r w:rsidRPr="008D0386">
        <w:rPr>
          <w:rFonts w:ascii="Times New Roman" w:eastAsia="Times New Roman" w:hAnsi="Times New Roman" w:cs="Times New Roman"/>
          <w:b/>
          <w:lang w:eastAsia="en-GB"/>
        </w:rPr>
        <w:t xml:space="preserve">. </w:t>
      </w:r>
    </w:p>
    <w:p w14:paraId="58E16010"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b/>
          <w:bCs/>
        </w:rPr>
      </w:pPr>
      <w:r w:rsidRPr="008D0386">
        <w:rPr>
          <w:rFonts w:ascii="Times New Roman" w:hAnsi="Times New Roman" w:cs="Times New Roman"/>
          <w:b/>
          <w:bCs/>
        </w:rPr>
        <w:t>Određivanje gestacijske starosti višeplodnih trudnoća</w:t>
      </w:r>
    </w:p>
    <w:p w14:paraId="009EB2AE" w14:textId="5964B3BF" w:rsidR="004931BE" w:rsidRPr="008D0386" w:rsidRDefault="004931BE" w:rsidP="007622BB">
      <w:pPr>
        <w:pStyle w:val="ListParagraph"/>
        <w:numPr>
          <w:ilvl w:val="0"/>
          <w:numId w:val="15"/>
        </w:numPr>
        <w:shd w:val="clear" w:color="auto" w:fill="FFFFFF"/>
        <w:spacing w:after="0" w:line="360" w:lineRule="auto"/>
        <w:jc w:val="both"/>
        <w:rPr>
          <w:rFonts w:ascii="Times New Roman" w:hAnsi="Times New Roman" w:cs="Times New Roman"/>
          <w:b/>
        </w:rPr>
      </w:pPr>
      <w:r w:rsidRPr="008D0386">
        <w:rPr>
          <w:rFonts w:ascii="Times New Roman" w:hAnsi="Times New Roman" w:cs="Times New Roman"/>
        </w:rPr>
        <w:t>određivanje gestacijske starosti je najtačnije je u periodu između 11 i 13+6 nedelja gestacije</w:t>
      </w:r>
      <w:r w:rsidR="00286DDB" w:rsidRPr="008D0386">
        <w:rPr>
          <w:rFonts w:ascii="Times New Roman" w:hAnsi="Times New Roman" w:cs="Times New Roman"/>
        </w:rPr>
        <w:t>, prema dužini teme-</w:t>
      </w:r>
      <w:r w:rsidRPr="008D0386">
        <w:rPr>
          <w:rFonts w:ascii="Times New Roman" w:hAnsi="Times New Roman" w:cs="Times New Roman"/>
        </w:rPr>
        <w:t>trtica</w:t>
      </w:r>
      <w:r w:rsidR="00E8250C" w:rsidRPr="008D0386">
        <w:rPr>
          <w:rFonts w:ascii="Times New Roman" w:hAnsi="Times New Roman" w:cs="Times New Roman"/>
        </w:rPr>
        <w:t xml:space="preserve"> (</w:t>
      </w:r>
      <w:r w:rsidR="00286DDB" w:rsidRPr="008D0386">
        <w:rPr>
          <w:rFonts w:ascii="Times New Roman" w:hAnsi="Times New Roman" w:cs="Times New Roman"/>
        </w:rPr>
        <w:t>vrednosti CRL 45–</w:t>
      </w:r>
      <w:r w:rsidR="00E8250C" w:rsidRPr="008D0386">
        <w:rPr>
          <w:rFonts w:ascii="Times New Roman" w:hAnsi="Times New Roman" w:cs="Times New Roman"/>
        </w:rPr>
        <w:t>84 mm)</w:t>
      </w:r>
      <w:r w:rsidRPr="008D0386">
        <w:rPr>
          <w:rFonts w:ascii="Times New Roman" w:hAnsi="Times New Roman" w:cs="Times New Roman"/>
        </w:rPr>
        <w:t xml:space="preserve"> </w:t>
      </w:r>
      <w:r w:rsidRPr="008D0386">
        <w:rPr>
          <w:rFonts w:ascii="Times New Roman" w:hAnsi="Times New Roman" w:cs="Times New Roman"/>
          <w:b/>
        </w:rPr>
        <w:t>(</w:t>
      </w:r>
      <w:r w:rsidR="007A71B2" w:rsidRPr="008D0386">
        <w:rPr>
          <w:rFonts w:ascii="Times New Roman" w:hAnsi="Times New Roman" w:cs="Times New Roman"/>
          <w:b/>
        </w:rPr>
        <w:t>NIVO DOKA</w:t>
      </w:r>
      <w:r w:rsidR="007A71B2" w:rsidRPr="008D0386">
        <w:rPr>
          <w:rFonts w:ascii="Times New Roman" w:hAnsi="Times New Roman" w:cs="Times New Roman"/>
          <w:b/>
          <w:lang w:val="sr-Latn-RS"/>
        </w:rPr>
        <w:t xml:space="preserve">ZA C, STEPEN PREPORUKE </w:t>
      </w:r>
      <w:r w:rsidR="00F11366" w:rsidRPr="008D0386">
        <w:rPr>
          <w:rFonts w:ascii="Times New Roman" w:hAnsi="Times New Roman" w:cs="Times New Roman"/>
          <w:b/>
          <w:lang w:val="sr-Latn-RS"/>
        </w:rPr>
        <w:t>I</w:t>
      </w:r>
      <w:r w:rsidRPr="008D0386">
        <w:rPr>
          <w:rFonts w:ascii="Times New Roman" w:hAnsi="Times New Roman" w:cs="Times New Roman"/>
          <w:b/>
        </w:rPr>
        <w:t>)</w:t>
      </w:r>
    </w:p>
    <w:p w14:paraId="633968AB" w14:textId="25D7E131" w:rsidR="004931BE" w:rsidRPr="008D0386" w:rsidRDefault="004931BE" w:rsidP="007622BB">
      <w:pPr>
        <w:pStyle w:val="ListParagraph"/>
        <w:numPr>
          <w:ilvl w:val="0"/>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kod trudnoća koje su začete spontano, gestacijska starost se određuje prema većem od dva CRL </w:t>
      </w:r>
      <w:r w:rsidR="00310882" w:rsidRPr="008D0386">
        <w:rPr>
          <w:rFonts w:ascii="Times New Roman" w:hAnsi="Times New Roman" w:cs="Times New Roman"/>
        </w:rPr>
        <w:t>[</w:t>
      </w:r>
      <w:r w:rsidR="004D7AE5" w:rsidRPr="008D0386">
        <w:rPr>
          <w:rFonts w:ascii="Times New Roman" w:hAnsi="Times New Roman" w:cs="Times New Roman"/>
        </w:rPr>
        <w:t>4</w:t>
      </w:r>
      <w:r w:rsidR="009F65EF" w:rsidRPr="008D0386">
        <w:rPr>
          <w:rFonts w:ascii="Times New Roman" w:hAnsi="Times New Roman" w:cs="Times New Roman"/>
        </w:rPr>
        <w:t>4</w:t>
      </w:r>
      <w:r w:rsidR="00233257" w:rsidRPr="008D0386">
        <w:rPr>
          <w:rFonts w:ascii="Times New Roman" w:hAnsi="Times New Roman" w:cs="Times New Roman"/>
        </w:rPr>
        <w:t>-4</w:t>
      </w:r>
      <w:r w:rsidR="009F65EF" w:rsidRPr="008D0386">
        <w:rPr>
          <w:rFonts w:ascii="Times New Roman" w:hAnsi="Times New Roman" w:cs="Times New Roman"/>
        </w:rPr>
        <w:t>6</w:t>
      </w:r>
      <w:r w:rsidR="00286DDB" w:rsidRPr="008D0386">
        <w:rPr>
          <w:rFonts w:ascii="Times New Roman" w:hAnsi="Times New Roman" w:cs="Times New Roman"/>
        </w:rPr>
        <w:t>]</w:t>
      </w:r>
      <w:r w:rsidR="00286DDB" w:rsidRPr="008D0386">
        <w:rPr>
          <w:rFonts w:ascii="Times New Roman" w:hAnsi="Times New Roman" w:cs="Times New Roman"/>
          <w:b/>
        </w:rPr>
        <w:t xml:space="preserve"> </w:t>
      </w:r>
      <w:r w:rsidRPr="008D0386">
        <w:rPr>
          <w:rFonts w:ascii="Times New Roman" w:hAnsi="Times New Roman" w:cs="Times New Roman"/>
          <w:b/>
        </w:rPr>
        <w:t>(</w:t>
      </w:r>
      <w:r w:rsidR="007A71B2" w:rsidRPr="008D0386">
        <w:rPr>
          <w:rFonts w:ascii="Times New Roman" w:hAnsi="Times New Roman" w:cs="Times New Roman"/>
          <w:b/>
        </w:rPr>
        <w:t xml:space="preserve">NIVO DOKAZA </w:t>
      </w:r>
      <w:r w:rsidRPr="008D0386">
        <w:rPr>
          <w:rFonts w:ascii="Times New Roman" w:hAnsi="Times New Roman" w:cs="Times New Roman"/>
          <w:b/>
        </w:rPr>
        <w:t>C</w:t>
      </w:r>
      <w:r w:rsidR="007A71B2" w:rsidRPr="008D0386">
        <w:rPr>
          <w:rFonts w:ascii="Times New Roman" w:hAnsi="Times New Roman" w:cs="Times New Roman"/>
          <w:b/>
        </w:rPr>
        <w:t xml:space="preserve">, </w:t>
      </w:r>
      <w:r w:rsidR="00F11366" w:rsidRPr="008D0386">
        <w:rPr>
          <w:rFonts w:ascii="Times New Roman" w:hAnsi="Times New Roman" w:cs="Times New Roman"/>
          <w:b/>
        </w:rPr>
        <w:t>STEPEN PREPORUKE I</w:t>
      </w:r>
      <w:r w:rsidRPr="008D0386">
        <w:rPr>
          <w:rFonts w:ascii="Times New Roman" w:hAnsi="Times New Roman" w:cs="Times New Roman"/>
          <w:b/>
        </w:rPr>
        <w:t>)</w:t>
      </w:r>
      <w:r w:rsidRPr="008D0386">
        <w:rPr>
          <w:rFonts w:ascii="Times New Roman" w:hAnsi="Times New Roman" w:cs="Times New Roman"/>
        </w:rPr>
        <w:t xml:space="preserve">. </w:t>
      </w:r>
    </w:p>
    <w:p w14:paraId="1201C03A" w14:textId="3B5DF1C4" w:rsidR="004931BE" w:rsidRPr="008D0386" w:rsidRDefault="004931BE" w:rsidP="00CF0DFA">
      <w:pPr>
        <w:pStyle w:val="ListParagraph"/>
        <w:numPr>
          <w:ilvl w:val="0"/>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kod blizanaca iz vantelesne oplodnje gestacijska starost se određuje prema momentu fertilizacije odnosno datumu aspiracije oocita </w:t>
      </w:r>
      <w:r w:rsidRPr="008D0386">
        <w:rPr>
          <w:rFonts w:ascii="Times New Roman" w:hAnsi="Times New Roman" w:cs="Times New Roman"/>
          <w:b/>
        </w:rPr>
        <w:t>(</w:t>
      </w:r>
      <w:r w:rsidR="007A71B2" w:rsidRPr="008D0386">
        <w:rPr>
          <w:rFonts w:ascii="Times New Roman" w:hAnsi="Times New Roman" w:cs="Times New Roman"/>
          <w:b/>
        </w:rPr>
        <w:t>NIV</w:t>
      </w:r>
      <w:r w:rsidR="00F11366" w:rsidRPr="008D0386">
        <w:rPr>
          <w:rFonts w:ascii="Times New Roman" w:hAnsi="Times New Roman" w:cs="Times New Roman"/>
          <w:b/>
        </w:rPr>
        <w:t>O DOKAZA C, STEPEN PREPORUKE I</w:t>
      </w:r>
      <w:r w:rsidRPr="008D0386">
        <w:rPr>
          <w:rFonts w:ascii="Times New Roman" w:hAnsi="Times New Roman" w:cs="Times New Roman"/>
          <w:b/>
        </w:rPr>
        <w:t>).</w:t>
      </w:r>
      <w:r w:rsidRPr="008D0386">
        <w:rPr>
          <w:rFonts w:ascii="Times New Roman" w:hAnsi="Times New Roman" w:cs="Times New Roman"/>
        </w:rPr>
        <w:t xml:space="preserve"> </w:t>
      </w:r>
    </w:p>
    <w:p w14:paraId="4F6B632C" w14:textId="43507F27"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b/>
          <w:bCs/>
        </w:rPr>
        <w:t xml:space="preserve">Određivanje horioniciteta/ amnioniciteta višeplodnih trudnoća </w:t>
      </w:r>
    </w:p>
    <w:p w14:paraId="65C87FF9" w14:textId="6F26290F" w:rsidR="004931BE" w:rsidRPr="008D0386" w:rsidRDefault="004B30F3"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 H</w:t>
      </w:r>
      <w:r w:rsidR="004931BE" w:rsidRPr="008D0386">
        <w:rPr>
          <w:rFonts w:ascii="Times New Roman" w:hAnsi="Times New Roman" w:cs="Times New Roman"/>
        </w:rPr>
        <w:t xml:space="preserve">orionicitet se određuje između 11 i 13+6 gestacijskih nedelja </w:t>
      </w:r>
      <w:r w:rsidR="004931BE" w:rsidRPr="008D0386">
        <w:rPr>
          <w:rFonts w:ascii="Times New Roman" w:hAnsi="Times New Roman" w:cs="Times New Roman"/>
          <w:b/>
        </w:rPr>
        <w:t>(</w:t>
      </w:r>
      <w:r w:rsidR="007A71B2" w:rsidRPr="008D0386">
        <w:rPr>
          <w:rFonts w:ascii="Times New Roman" w:hAnsi="Times New Roman" w:cs="Times New Roman"/>
          <w:b/>
          <w:shd w:val="clear" w:color="auto" w:fill="FFFFFF"/>
        </w:rPr>
        <w:t>NIVO DOKAZA C, STEPEN PREPORUKE IIa</w:t>
      </w:r>
      <w:r w:rsidR="004931BE" w:rsidRPr="008D0386">
        <w:rPr>
          <w:rFonts w:ascii="Times New Roman" w:hAnsi="Times New Roman" w:cs="Times New Roman"/>
          <w:b/>
          <w:shd w:val="clear" w:color="auto" w:fill="FFFFFF"/>
        </w:rPr>
        <w:t>)</w:t>
      </w:r>
      <w:r w:rsidR="004931BE" w:rsidRPr="008D0386">
        <w:rPr>
          <w:rFonts w:ascii="Times New Roman" w:hAnsi="Times New Roman" w:cs="Times New Roman"/>
          <w:shd w:val="clear" w:color="auto" w:fill="FFFFFF"/>
        </w:rPr>
        <w:t xml:space="preserve"> </w:t>
      </w:r>
      <w:r w:rsidR="004931BE" w:rsidRPr="008D0386">
        <w:rPr>
          <w:rFonts w:ascii="Times New Roman" w:hAnsi="Times New Roman" w:cs="Times New Roman"/>
        </w:rPr>
        <w:t xml:space="preserve">analizom debljine membrane na mestu insercije membrane u posteljicu – T znak ili lambda znak. Vrstu membrane potrebno je uneti u izveštaj </w:t>
      </w:r>
      <w:r w:rsidR="004931BE" w:rsidRPr="008D0386">
        <w:rPr>
          <w:rFonts w:ascii="Times New Roman" w:hAnsi="Times New Roman" w:cs="Times New Roman"/>
          <w:b/>
        </w:rPr>
        <w:t>(</w:t>
      </w:r>
      <w:r w:rsidR="007A71B2" w:rsidRPr="008D0386">
        <w:rPr>
          <w:rFonts w:ascii="Times New Roman" w:hAnsi="Times New Roman" w:cs="Times New Roman"/>
          <w:b/>
        </w:rPr>
        <w:t>DOBRA KLINIČKA PRAKSA, STEPEN PREPORUKE IIa</w:t>
      </w:r>
      <w:r w:rsidR="004931BE" w:rsidRPr="008D0386">
        <w:rPr>
          <w:rFonts w:ascii="Times New Roman" w:hAnsi="Times New Roman" w:cs="Times New Roman"/>
          <w:b/>
        </w:rPr>
        <w:t>)</w:t>
      </w:r>
      <w:r w:rsidR="004931BE" w:rsidRPr="008D0386">
        <w:rPr>
          <w:rFonts w:ascii="Times New Roman" w:hAnsi="Times New Roman" w:cs="Times New Roman"/>
        </w:rPr>
        <w:t xml:space="preserve">. </w:t>
      </w:r>
      <w:r w:rsidR="00DC3050" w:rsidRPr="008D0386">
        <w:rPr>
          <w:rFonts w:ascii="Times New Roman" w:hAnsi="Times New Roman" w:cs="Times New Roman"/>
        </w:rPr>
        <w:t xml:space="preserve">Ako nije moguće odrediti horionicitet, potrebno je pacijentkinju uputiti na viši nivo </w:t>
      </w:r>
      <w:r w:rsidR="00F11366" w:rsidRPr="008D0386">
        <w:rPr>
          <w:rFonts w:ascii="Times New Roman" w:hAnsi="Times New Roman" w:cs="Times New Roman"/>
        </w:rPr>
        <w:t xml:space="preserve">zdravstvene zaštite </w:t>
      </w:r>
      <w:r w:rsidR="00DC3050" w:rsidRPr="008D0386">
        <w:rPr>
          <w:rFonts w:ascii="Times New Roman" w:hAnsi="Times New Roman" w:cs="Times New Roman"/>
          <w:b/>
        </w:rPr>
        <w:t>(</w:t>
      </w:r>
      <w:r w:rsidR="006B7EA8" w:rsidRPr="008D0386">
        <w:rPr>
          <w:rFonts w:ascii="Times New Roman" w:hAnsi="Times New Roman" w:cs="Times New Roman"/>
          <w:b/>
        </w:rPr>
        <w:t xml:space="preserve">DOBRA KLINIČKA PRAKSA, </w:t>
      </w:r>
      <w:r w:rsidR="00F11366" w:rsidRPr="008D0386">
        <w:rPr>
          <w:rFonts w:ascii="Times New Roman" w:hAnsi="Times New Roman" w:cs="Times New Roman"/>
          <w:b/>
        </w:rPr>
        <w:t>STEPEN PREPORUKE IIa</w:t>
      </w:r>
      <w:r w:rsidR="00DC3050" w:rsidRPr="008D0386">
        <w:rPr>
          <w:rFonts w:ascii="Times New Roman" w:hAnsi="Times New Roman" w:cs="Times New Roman"/>
          <w:b/>
        </w:rPr>
        <w:t>)</w:t>
      </w:r>
      <w:r w:rsidR="00DC3050" w:rsidRPr="008D0386">
        <w:rPr>
          <w:rFonts w:ascii="Times New Roman" w:hAnsi="Times New Roman" w:cs="Times New Roman"/>
        </w:rPr>
        <w:t xml:space="preserve">. Ako </w:t>
      </w:r>
      <w:r w:rsidR="00DC3050" w:rsidRPr="008D0386">
        <w:rPr>
          <w:rFonts w:ascii="Times New Roman" w:hAnsi="Times New Roman" w:cs="Times New Roman"/>
        </w:rPr>
        <w:lastRenderedPageBreak/>
        <w:t>se ni tada</w:t>
      </w:r>
      <w:r w:rsidR="00540618" w:rsidRPr="008D0386">
        <w:rPr>
          <w:rFonts w:ascii="Times New Roman" w:hAnsi="Times New Roman" w:cs="Times New Roman"/>
        </w:rPr>
        <w:t xml:space="preserve"> </w:t>
      </w:r>
      <w:r w:rsidR="00DC3050" w:rsidRPr="008D0386">
        <w:rPr>
          <w:rFonts w:ascii="Times New Roman" w:hAnsi="Times New Roman" w:cs="Times New Roman"/>
        </w:rPr>
        <w:t>ne može utvrditi koja je vrsta horioniciteta, sigurnije je trudniću klasifikovati kao monohorionsku</w:t>
      </w:r>
      <w:r w:rsidR="00970B2D" w:rsidRPr="008D0386">
        <w:rPr>
          <w:rFonts w:ascii="Times New Roman" w:hAnsi="Times New Roman" w:cs="Times New Roman"/>
        </w:rPr>
        <w:t xml:space="preserve"> [</w:t>
      </w:r>
      <w:r w:rsidR="004D7AE5" w:rsidRPr="008D0386">
        <w:rPr>
          <w:rFonts w:ascii="Times New Roman" w:hAnsi="Times New Roman" w:cs="Times New Roman"/>
        </w:rPr>
        <w:t>4</w:t>
      </w:r>
      <w:r w:rsidR="0068248C" w:rsidRPr="008D0386">
        <w:rPr>
          <w:rFonts w:ascii="Times New Roman" w:hAnsi="Times New Roman" w:cs="Times New Roman"/>
        </w:rPr>
        <w:t>7</w:t>
      </w:r>
      <w:r w:rsidR="00970B2D" w:rsidRPr="008D0386">
        <w:rPr>
          <w:rFonts w:ascii="Times New Roman" w:hAnsi="Times New Roman" w:cs="Times New Roman"/>
        </w:rPr>
        <w:t>,4</w:t>
      </w:r>
      <w:r w:rsidR="0068248C" w:rsidRPr="008D0386">
        <w:rPr>
          <w:rFonts w:ascii="Times New Roman" w:hAnsi="Times New Roman" w:cs="Times New Roman"/>
        </w:rPr>
        <w:t>8</w:t>
      </w:r>
      <w:r w:rsidR="00970B2D" w:rsidRPr="008D0386">
        <w:rPr>
          <w:rFonts w:ascii="Times New Roman" w:hAnsi="Times New Roman" w:cs="Times New Roman"/>
        </w:rPr>
        <w:t>]</w:t>
      </w:r>
      <w:r w:rsidR="00DC3050" w:rsidRPr="008D0386">
        <w:rPr>
          <w:rFonts w:ascii="Times New Roman" w:hAnsi="Times New Roman" w:cs="Times New Roman"/>
        </w:rPr>
        <w:t xml:space="preserve"> </w:t>
      </w:r>
      <w:r w:rsidR="00DC3050" w:rsidRPr="008D0386">
        <w:rPr>
          <w:rFonts w:ascii="Times New Roman" w:hAnsi="Times New Roman" w:cs="Times New Roman"/>
          <w:b/>
        </w:rPr>
        <w:t>(</w:t>
      </w:r>
      <w:r w:rsidR="006B7EA8" w:rsidRPr="008D0386">
        <w:rPr>
          <w:rFonts w:ascii="Times New Roman" w:hAnsi="Times New Roman" w:cs="Times New Roman"/>
          <w:b/>
        </w:rPr>
        <w:t>DOBRA KLINIČKA PRAKSA, STEPEN PREPORUKE IIb</w:t>
      </w:r>
      <w:r w:rsidR="00DC3050" w:rsidRPr="008D0386">
        <w:rPr>
          <w:rFonts w:ascii="Times New Roman" w:hAnsi="Times New Roman" w:cs="Times New Roman"/>
          <w:b/>
        </w:rPr>
        <w:t>)</w:t>
      </w:r>
      <w:r w:rsidR="00D372C2" w:rsidRPr="008D0386">
        <w:rPr>
          <w:rFonts w:ascii="Times New Roman" w:hAnsi="Times New Roman" w:cs="Times New Roman"/>
        </w:rPr>
        <w:t xml:space="preserve">. </w:t>
      </w:r>
    </w:p>
    <w:p w14:paraId="7AB8B66E" w14:textId="5B0C03FD" w:rsidR="004931BE" w:rsidRPr="008D0386" w:rsidRDefault="004931BE" w:rsidP="007622BB">
      <w:pPr>
        <w:pStyle w:val="ListParagraph"/>
        <w:numPr>
          <w:ilvl w:val="0"/>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kod dihorionskih diamnionskih blizanačkih trudnoća plodovi su razdvojeni membranom koja na inserciji u trophoblast ima deblji sloj spojene horionske membrane sa dva tanka amnionska sloja – “lambda” znak (slika</w:t>
      </w:r>
      <w:r w:rsidR="002766AB" w:rsidRPr="008D0386">
        <w:rPr>
          <w:rFonts w:ascii="Times New Roman" w:hAnsi="Times New Roman" w:cs="Times New Roman"/>
        </w:rPr>
        <w:t xml:space="preserve"> 1</w:t>
      </w:r>
      <w:r w:rsidRPr="008D0386">
        <w:rPr>
          <w:rFonts w:ascii="Times New Roman" w:hAnsi="Times New Roman" w:cs="Times New Roman"/>
        </w:rPr>
        <w:t>)</w:t>
      </w:r>
    </w:p>
    <w:p w14:paraId="1B3BA495" w14:textId="1236C63C" w:rsidR="004931BE" w:rsidRPr="008D0386" w:rsidRDefault="004931BE" w:rsidP="007622BB">
      <w:pPr>
        <w:pStyle w:val="ListParagraph"/>
        <w:numPr>
          <w:ilvl w:val="0"/>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kod monohorionskih diamnionskih blizanaca na inserciji u trophoblast kod interblizanačke membrane postoje samo dva tanka amnionska sloja - T-znak. (slika</w:t>
      </w:r>
      <w:r w:rsidR="002766AB" w:rsidRPr="008D0386">
        <w:rPr>
          <w:rFonts w:ascii="Times New Roman" w:hAnsi="Times New Roman" w:cs="Times New Roman"/>
        </w:rPr>
        <w:t xml:space="preserve"> 2</w:t>
      </w:r>
      <w:r w:rsidRPr="008D0386">
        <w:rPr>
          <w:rFonts w:ascii="Times New Roman" w:hAnsi="Times New Roman" w:cs="Times New Roman"/>
        </w:rPr>
        <w:t>)</w:t>
      </w:r>
    </w:p>
    <w:p w14:paraId="7008D864" w14:textId="1C5A6B07" w:rsidR="004931BE" w:rsidRPr="008D0386" w:rsidRDefault="004B30F3"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 xml:space="preserve">• U </w:t>
      </w:r>
      <w:r w:rsidR="004931BE" w:rsidRPr="008D0386">
        <w:rPr>
          <w:rFonts w:ascii="Times New Roman" w:hAnsi="Times New Roman" w:cs="Times New Roman"/>
        </w:rPr>
        <w:t>istom periodu se određuje i amnionicitet</w:t>
      </w:r>
      <w:r w:rsidRPr="008D0386">
        <w:rPr>
          <w:rFonts w:ascii="Times New Roman" w:hAnsi="Times New Roman" w:cs="Times New Roman"/>
        </w:rPr>
        <w:t>.</w:t>
      </w:r>
    </w:p>
    <w:p w14:paraId="1389CD0E" w14:textId="77777777" w:rsidR="00F11366"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 xml:space="preserve">Ukoliko horionicitet nije moguće odrediti transabdominalnim putem, potrebno je uraditi transvaginalni pregled. </w:t>
      </w:r>
    </w:p>
    <w:p w14:paraId="4131A1C2" w14:textId="3E2BE6BC" w:rsidR="004931BE" w:rsidRPr="008D0386" w:rsidRDefault="00957341"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T</w:t>
      </w:r>
      <w:r w:rsidR="004931BE" w:rsidRPr="008D0386">
        <w:rPr>
          <w:rFonts w:ascii="Times New Roman" w:hAnsi="Times New Roman" w:cs="Times New Roman"/>
        </w:rPr>
        <w:t>rudnoć</w:t>
      </w:r>
      <w:r w:rsidRPr="008D0386">
        <w:rPr>
          <w:rFonts w:ascii="Times New Roman" w:hAnsi="Times New Roman" w:cs="Times New Roman"/>
        </w:rPr>
        <w:t>e</w:t>
      </w:r>
      <w:r w:rsidR="004931BE" w:rsidRPr="008D0386">
        <w:rPr>
          <w:rFonts w:ascii="Times New Roman" w:hAnsi="Times New Roman" w:cs="Times New Roman"/>
        </w:rPr>
        <w:t xml:space="preserve"> kod kojih je utvrđeno postojanje monohorionske trudnoće </w:t>
      </w:r>
      <w:r w:rsidRPr="008D0386">
        <w:rPr>
          <w:rFonts w:ascii="Times New Roman" w:hAnsi="Times New Roman" w:cs="Times New Roman"/>
        </w:rPr>
        <w:t>kontrolišu se na dve nedelje</w:t>
      </w:r>
      <w:r w:rsidR="00FB6F46" w:rsidRPr="008D0386">
        <w:rPr>
          <w:rFonts w:ascii="Times New Roman" w:hAnsi="Times New Roman" w:cs="Times New Roman"/>
        </w:rPr>
        <w:t xml:space="preserve"> [</w:t>
      </w:r>
      <w:r w:rsidR="004D7AE5" w:rsidRPr="008D0386">
        <w:rPr>
          <w:rFonts w:ascii="Times New Roman" w:hAnsi="Times New Roman" w:cs="Times New Roman"/>
        </w:rPr>
        <w:t>4</w:t>
      </w:r>
      <w:r w:rsidR="0068248C" w:rsidRPr="008D0386">
        <w:rPr>
          <w:rFonts w:ascii="Times New Roman" w:hAnsi="Times New Roman" w:cs="Times New Roman"/>
        </w:rPr>
        <w:t>9</w:t>
      </w:r>
      <w:r w:rsidR="00FB6F46" w:rsidRPr="008D0386">
        <w:rPr>
          <w:rFonts w:ascii="Times New Roman" w:hAnsi="Times New Roman" w:cs="Times New Roman"/>
        </w:rPr>
        <w:t>]</w:t>
      </w:r>
      <w:r w:rsidR="004931BE" w:rsidRPr="008D0386">
        <w:rPr>
          <w:rFonts w:ascii="Times New Roman" w:hAnsi="Times New Roman" w:cs="Times New Roman"/>
        </w:rPr>
        <w:t xml:space="preserve"> </w:t>
      </w:r>
      <w:r w:rsidR="004931BE" w:rsidRPr="008D0386">
        <w:rPr>
          <w:rFonts w:ascii="Times New Roman" w:hAnsi="Times New Roman" w:cs="Times New Roman"/>
          <w:b/>
        </w:rPr>
        <w:t>(</w:t>
      </w:r>
      <w:r w:rsidR="005663F1" w:rsidRPr="008D0386">
        <w:rPr>
          <w:rFonts w:ascii="Times New Roman" w:hAnsi="Times New Roman" w:cs="Times New Roman"/>
          <w:b/>
        </w:rPr>
        <w:t>NIVO DOKAZA C, STEPEN PREPORUKE I</w:t>
      </w:r>
      <w:r w:rsidR="004931BE" w:rsidRPr="008D0386">
        <w:rPr>
          <w:rFonts w:ascii="Times New Roman" w:hAnsi="Times New Roman" w:cs="Times New Roman"/>
          <w:b/>
        </w:rPr>
        <w:t>)</w:t>
      </w:r>
      <w:r w:rsidR="00F11366" w:rsidRPr="008D0386">
        <w:rPr>
          <w:rFonts w:ascii="Times New Roman" w:hAnsi="Times New Roman" w:cs="Times New Roman"/>
        </w:rPr>
        <w:t>. U</w:t>
      </w:r>
      <w:r w:rsidRPr="008D0386">
        <w:rPr>
          <w:rFonts w:ascii="Times New Roman" w:hAnsi="Times New Roman" w:cs="Times New Roman"/>
        </w:rPr>
        <w:t xml:space="preserve">koliko </w:t>
      </w:r>
      <w:r w:rsidR="00F11366" w:rsidRPr="008D0386">
        <w:rPr>
          <w:rFonts w:ascii="Times New Roman" w:hAnsi="Times New Roman" w:cs="Times New Roman"/>
        </w:rPr>
        <w:t xml:space="preserve">postoji sumnja na komplikacije monohorionske višeplodne trudnoće, </w:t>
      </w:r>
      <w:r w:rsidRPr="008D0386">
        <w:rPr>
          <w:rFonts w:ascii="Times New Roman" w:hAnsi="Times New Roman" w:cs="Times New Roman"/>
        </w:rPr>
        <w:t xml:space="preserve">potrebno </w:t>
      </w:r>
      <w:r w:rsidR="00F11366" w:rsidRPr="008D0386">
        <w:rPr>
          <w:rFonts w:ascii="Times New Roman" w:hAnsi="Times New Roman" w:cs="Times New Roman"/>
        </w:rPr>
        <w:t xml:space="preserve">je pacijentkinju </w:t>
      </w:r>
      <w:r w:rsidRPr="008D0386">
        <w:rPr>
          <w:rFonts w:ascii="Times New Roman" w:hAnsi="Times New Roman" w:cs="Times New Roman"/>
        </w:rPr>
        <w:t xml:space="preserve">uputiti u </w:t>
      </w:r>
      <w:r w:rsidR="004931BE" w:rsidRPr="008D0386">
        <w:rPr>
          <w:rFonts w:ascii="Times New Roman" w:hAnsi="Times New Roman" w:cs="Times New Roman"/>
        </w:rPr>
        <w:t>referentn</w:t>
      </w:r>
      <w:r w:rsidRPr="008D0386">
        <w:rPr>
          <w:rFonts w:ascii="Times New Roman" w:hAnsi="Times New Roman" w:cs="Times New Roman"/>
        </w:rPr>
        <w:t>u</w:t>
      </w:r>
      <w:r w:rsidR="004931BE" w:rsidRPr="008D0386">
        <w:rPr>
          <w:rFonts w:ascii="Times New Roman" w:hAnsi="Times New Roman" w:cs="Times New Roman"/>
        </w:rPr>
        <w:t xml:space="preserve"> ustanov</w:t>
      </w:r>
      <w:r w:rsidRPr="008D0386">
        <w:rPr>
          <w:rFonts w:ascii="Times New Roman" w:hAnsi="Times New Roman" w:cs="Times New Roman"/>
        </w:rPr>
        <w:t>u</w:t>
      </w:r>
      <w:r w:rsidR="004931BE" w:rsidRPr="008D0386">
        <w:rPr>
          <w:rFonts w:ascii="Times New Roman" w:hAnsi="Times New Roman" w:cs="Times New Roman"/>
        </w:rPr>
        <w:t xml:space="preserve"> </w:t>
      </w:r>
      <w:r w:rsidR="004931BE" w:rsidRPr="008D0386">
        <w:rPr>
          <w:rFonts w:ascii="Times New Roman" w:hAnsi="Times New Roman" w:cs="Times New Roman"/>
          <w:b/>
        </w:rPr>
        <w:t>(</w:t>
      </w:r>
      <w:r w:rsidR="005663F1" w:rsidRPr="008D0386">
        <w:rPr>
          <w:rFonts w:ascii="Times New Roman" w:hAnsi="Times New Roman" w:cs="Times New Roman"/>
          <w:b/>
        </w:rPr>
        <w:t xml:space="preserve">DOBRA KLINIČKA PRAKSA, </w:t>
      </w:r>
      <w:r w:rsidR="00957236" w:rsidRPr="008D0386">
        <w:rPr>
          <w:rFonts w:ascii="Times New Roman" w:hAnsi="Times New Roman" w:cs="Times New Roman"/>
          <w:b/>
        </w:rPr>
        <w:t>STEPEN PREP</w:t>
      </w:r>
      <w:r w:rsidR="005663F1" w:rsidRPr="008D0386">
        <w:rPr>
          <w:rFonts w:ascii="Times New Roman" w:hAnsi="Times New Roman" w:cs="Times New Roman"/>
          <w:b/>
        </w:rPr>
        <w:t>ORUKE I</w:t>
      </w:r>
      <w:r w:rsidR="004931BE" w:rsidRPr="008D0386">
        <w:rPr>
          <w:rFonts w:ascii="Times New Roman" w:hAnsi="Times New Roman" w:cs="Times New Roman"/>
          <w:b/>
        </w:rPr>
        <w:t>)</w:t>
      </w:r>
      <w:r w:rsidR="004931BE" w:rsidRPr="008D0386">
        <w:rPr>
          <w:rFonts w:ascii="Times New Roman" w:hAnsi="Times New Roman" w:cs="Times New Roman"/>
        </w:rPr>
        <w:t>.</w:t>
      </w:r>
      <w:r w:rsidR="00925CAB" w:rsidRPr="008D0386">
        <w:rPr>
          <w:rFonts w:ascii="Times New Roman" w:hAnsi="Times New Roman" w:cs="Times New Roman"/>
        </w:rPr>
        <w:t xml:space="preserve"> </w:t>
      </w:r>
    </w:p>
    <w:p w14:paraId="2817687E"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b/>
          <w:bCs/>
        </w:rPr>
      </w:pPr>
    </w:p>
    <w:p w14:paraId="25107B86"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b/>
          <w:bCs/>
        </w:rPr>
      </w:pPr>
      <w:r w:rsidRPr="008D0386">
        <w:rPr>
          <w:rFonts w:ascii="Times New Roman" w:hAnsi="Times New Roman" w:cs="Times New Roman"/>
          <w:b/>
          <w:bCs/>
        </w:rPr>
        <w:t xml:space="preserve">Obeležavanje plodova </w:t>
      </w:r>
    </w:p>
    <w:p w14:paraId="5E651FF3" w14:textId="77777777" w:rsidR="004931BE" w:rsidRPr="008D0386" w:rsidRDefault="004931BE" w:rsidP="007622BB">
      <w:pPr>
        <w:pStyle w:val="ListParagraph"/>
        <w:numPr>
          <w:ilvl w:val="0"/>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obeležavanje plodova može da bude na osnovu </w:t>
      </w:r>
    </w:p>
    <w:p w14:paraId="68879FC4" w14:textId="77777777" w:rsidR="004931BE" w:rsidRPr="008D0386" w:rsidRDefault="004931BE" w:rsidP="007622BB">
      <w:pPr>
        <w:pStyle w:val="ListParagraph"/>
        <w:numPr>
          <w:ilvl w:val="1"/>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položaja – gore/ dole; levo/ desno, </w:t>
      </w:r>
    </w:p>
    <w:p w14:paraId="36091106" w14:textId="77777777" w:rsidR="004931BE" w:rsidRPr="008D0386" w:rsidRDefault="004931BE" w:rsidP="007622BB">
      <w:pPr>
        <w:pStyle w:val="ListParagraph"/>
        <w:numPr>
          <w:ilvl w:val="1"/>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položaja trofoblasta – napred/ natrag</w:t>
      </w:r>
    </w:p>
    <w:p w14:paraId="14DEDF76" w14:textId="141AED69" w:rsidR="004931BE" w:rsidRPr="008D0386" w:rsidRDefault="004931BE" w:rsidP="007622BB">
      <w:pPr>
        <w:pStyle w:val="ListParagraph"/>
        <w:numPr>
          <w:ilvl w:val="1"/>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pola</w:t>
      </w:r>
      <w:r w:rsidR="00A86102" w:rsidRPr="008D0386">
        <w:rPr>
          <w:rFonts w:ascii="Times New Roman" w:hAnsi="Times New Roman" w:cs="Times New Roman"/>
        </w:rPr>
        <w:t xml:space="preserve"> plodova</w:t>
      </w:r>
    </w:p>
    <w:p w14:paraId="419A36D2" w14:textId="5CB14510" w:rsidR="007C10CC" w:rsidRPr="008D0386" w:rsidRDefault="004931BE" w:rsidP="007622BB">
      <w:pPr>
        <w:pStyle w:val="ListParagraph"/>
        <w:numPr>
          <w:ilvl w:val="0"/>
          <w:numId w:val="15"/>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svaki plod opisati što tačnije, sa što više podataka i evidentirati u karton trudnice</w:t>
      </w:r>
      <w:r w:rsidR="00310882" w:rsidRPr="008D0386">
        <w:rPr>
          <w:rFonts w:ascii="Times New Roman" w:hAnsi="Times New Roman" w:cs="Times New Roman"/>
        </w:rPr>
        <w:t xml:space="preserve"> [</w:t>
      </w:r>
      <w:r w:rsidR="004D7AE5" w:rsidRPr="008D0386">
        <w:rPr>
          <w:rFonts w:ascii="Times New Roman" w:hAnsi="Times New Roman" w:cs="Times New Roman"/>
        </w:rPr>
        <w:t>4</w:t>
      </w:r>
      <w:r w:rsidR="0068248C" w:rsidRPr="008D0386">
        <w:rPr>
          <w:rFonts w:ascii="Times New Roman" w:hAnsi="Times New Roman" w:cs="Times New Roman"/>
        </w:rPr>
        <w:t>8</w:t>
      </w:r>
      <w:r w:rsidR="00970B2D" w:rsidRPr="008D0386">
        <w:rPr>
          <w:rFonts w:ascii="Times New Roman" w:hAnsi="Times New Roman" w:cs="Times New Roman"/>
        </w:rPr>
        <w:t>,</w:t>
      </w:r>
      <w:r w:rsidR="0068248C" w:rsidRPr="008D0386">
        <w:rPr>
          <w:rFonts w:ascii="Times New Roman" w:hAnsi="Times New Roman" w:cs="Times New Roman"/>
        </w:rPr>
        <w:t>50</w:t>
      </w:r>
      <w:r w:rsidR="007C10CC" w:rsidRPr="008D0386">
        <w:rPr>
          <w:rFonts w:ascii="Times New Roman" w:hAnsi="Times New Roman" w:cs="Times New Roman"/>
        </w:rPr>
        <w:t>]</w:t>
      </w:r>
      <w:r w:rsidRPr="008D0386">
        <w:rPr>
          <w:rFonts w:ascii="Times New Roman" w:hAnsi="Times New Roman" w:cs="Times New Roman"/>
        </w:rPr>
        <w:t xml:space="preserve"> </w:t>
      </w:r>
      <w:r w:rsidRPr="008D0386">
        <w:rPr>
          <w:rFonts w:ascii="Times New Roman" w:hAnsi="Times New Roman" w:cs="Times New Roman"/>
          <w:b/>
        </w:rPr>
        <w:t>(</w:t>
      </w:r>
      <w:r w:rsidR="005663F1" w:rsidRPr="008D0386">
        <w:rPr>
          <w:rFonts w:ascii="Times New Roman" w:hAnsi="Times New Roman" w:cs="Times New Roman"/>
          <w:b/>
        </w:rPr>
        <w:t>DOBRA KLINIČKA PRAKSA, STEPEN PREPORUKE IIa</w:t>
      </w:r>
      <w:r w:rsidR="007C10CC" w:rsidRPr="008D0386">
        <w:rPr>
          <w:rFonts w:ascii="Times New Roman" w:hAnsi="Times New Roman" w:cs="Times New Roman"/>
          <w:b/>
        </w:rPr>
        <w:t>)</w:t>
      </w:r>
      <w:r w:rsidR="007C10CC" w:rsidRPr="008D0386">
        <w:rPr>
          <w:rFonts w:ascii="Times New Roman" w:hAnsi="Times New Roman" w:cs="Times New Roman"/>
        </w:rPr>
        <w:t>.</w:t>
      </w:r>
    </w:p>
    <w:p w14:paraId="47188CFE" w14:textId="6BE647DC"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b/>
          <w:bCs/>
        </w:rPr>
        <w:t xml:space="preserve">Skrining hromozomopatija u prvom trimestru </w:t>
      </w:r>
    </w:p>
    <w:p w14:paraId="701961C6" w14:textId="0B9012BB" w:rsidR="004931BE" w:rsidRPr="008D0386" w:rsidRDefault="004931BE" w:rsidP="007622BB">
      <w:pPr>
        <w:spacing w:line="360" w:lineRule="auto"/>
        <w:contextualSpacing/>
        <w:jc w:val="both"/>
        <w:rPr>
          <w:rFonts w:ascii="Times New Roman" w:hAnsi="Times New Roman" w:cs="Times New Roman"/>
          <w:b/>
          <w:bCs/>
        </w:rPr>
      </w:pPr>
      <w:r w:rsidRPr="008D0386">
        <w:rPr>
          <w:rFonts w:ascii="Times New Roman" w:hAnsi="Times New Roman" w:cs="Times New Roman"/>
        </w:rPr>
        <w:t xml:space="preserve">U blizanačkoj trudnoći skrining najčešćih hromozomopatija radi se </w:t>
      </w:r>
      <w:r w:rsidR="00A86102" w:rsidRPr="008D0386">
        <w:rPr>
          <w:rFonts w:ascii="Times New Roman" w:hAnsi="Times New Roman" w:cs="Times New Roman"/>
        </w:rPr>
        <w:t xml:space="preserve">kombinovanim testom </w:t>
      </w:r>
      <w:r w:rsidR="00957236" w:rsidRPr="008D0386">
        <w:rPr>
          <w:rFonts w:ascii="Times New Roman" w:hAnsi="Times New Roman" w:cs="Times New Roman"/>
        </w:rPr>
        <w:t>–</w:t>
      </w:r>
      <w:r w:rsidR="00A86102" w:rsidRPr="008D0386">
        <w:rPr>
          <w:rFonts w:ascii="Times New Roman" w:hAnsi="Times New Roman" w:cs="Times New Roman"/>
        </w:rPr>
        <w:t xml:space="preserve"> </w:t>
      </w:r>
      <w:r w:rsidRPr="008D0386">
        <w:rPr>
          <w:rFonts w:ascii="Times New Roman" w:hAnsi="Times New Roman" w:cs="Times New Roman"/>
        </w:rPr>
        <w:t xml:space="preserve">ultrazvučnim </w:t>
      </w:r>
      <w:r w:rsidR="00A86102" w:rsidRPr="008D0386">
        <w:rPr>
          <w:rFonts w:ascii="Times New Roman" w:hAnsi="Times New Roman" w:cs="Times New Roman"/>
        </w:rPr>
        <w:t>pregledom</w:t>
      </w:r>
      <w:r w:rsidRPr="008D0386">
        <w:rPr>
          <w:rFonts w:ascii="Times New Roman" w:hAnsi="Times New Roman" w:cs="Times New Roman"/>
        </w:rPr>
        <w:t xml:space="preserve"> – određivanjem debljine nuhalne translucence (NT)</w:t>
      </w:r>
      <w:r w:rsidR="00A86102" w:rsidRPr="008D0386">
        <w:rPr>
          <w:rFonts w:ascii="Times New Roman" w:hAnsi="Times New Roman" w:cs="Times New Roman"/>
        </w:rPr>
        <w:t xml:space="preserve"> i </w:t>
      </w:r>
      <w:r w:rsidR="00A86102" w:rsidRPr="008D0386">
        <w:rPr>
          <w:rFonts w:ascii="Times New Roman" w:hAnsi="Times New Roman" w:cs="Times New Roman"/>
          <w:i/>
          <w:iCs/>
        </w:rPr>
        <w:t>dabl testom</w:t>
      </w:r>
      <w:r w:rsidR="00A86102" w:rsidRPr="008D0386">
        <w:rPr>
          <w:rFonts w:ascii="Times New Roman" w:hAnsi="Times New Roman" w:cs="Times New Roman"/>
        </w:rPr>
        <w:t xml:space="preserve"> </w:t>
      </w:r>
      <w:r w:rsidR="00957236" w:rsidRPr="008D0386">
        <w:rPr>
          <w:rFonts w:ascii="Times New Roman" w:hAnsi="Times New Roman" w:cs="Times New Roman"/>
        </w:rPr>
        <w:t>–</w:t>
      </w:r>
      <w:r w:rsidR="00A86102" w:rsidRPr="008D0386">
        <w:rPr>
          <w:rFonts w:ascii="Times New Roman" w:hAnsi="Times New Roman" w:cs="Times New Roman"/>
        </w:rPr>
        <w:t xml:space="preserve"> </w:t>
      </w:r>
      <w:r w:rsidRPr="008D0386">
        <w:rPr>
          <w:rFonts w:ascii="Times New Roman" w:hAnsi="Times New Roman" w:cs="Times New Roman"/>
        </w:rPr>
        <w:t>određivanjem nivoa slobodnog β-hCG i PAPP-A</w:t>
      </w:r>
      <w:r w:rsidR="00A86102" w:rsidRPr="008D0386">
        <w:rPr>
          <w:rFonts w:ascii="Times New Roman" w:hAnsi="Times New Roman" w:cs="Times New Roman"/>
        </w:rPr>
        <w:t xml:space="preserve"> u krvi majke</w:t>
      </w:r>
      <w:r w:rsidRPr="008D0386">
        <w:rPr>
          <w:rFonts w:ascii="Times New Roman" w:hAnsi="Times New Roman" w:cs="Times New Roman"/>
        </w:rPr>
        <w:t xml:space="preserve"> </w:t>
      </w:r>
      <w:r w:rsidRPr="008D0386">
        <w:rPr>
          <w:rFonts w:ascii="Times New Roman" w:hAnsi="Times New Roman" w:cs="Times New Roman"/>
          <w:b/>
        </w:rPr>
        <w:t>(</w:t>
      </w:r>
      <w:r w:rsidR="006B38E5" w:rsidRPr="008D0386">
        <w:rPr>
          <w:rFonts w:ascii="Times New Roman" w:hAnsi="Times New Roman" w:cs="Times New Roman"/>
          <w:b/>
        </w:rPr>
        <w:t>NIVO DOKAZA</w:t>
      </w:r>
      <w:r w:rsidRPr="008D0386">
        <w:rPr>
          <w:rFonts w:ascii="Times New Roman" w:hAnsi="Times New Roman" w:cs="Times New Roman"/>
          <w:b/>
        </w:rPr>
        <w:t xml:space="preserve"> B</w:t>
      </w:r>
      <w:r w:rsidR="006B38E5" w:rsidRPr="008D0386">
        <w:rPr>
          <w:rFonts w:ascii="Times New Roman" w:hAnsi="Times New Roman" w:cs="Times New Roman"/>
          <w:b/>
        </w:rPr>
        <w:t xml:space="preserve">, </w:t>
      </w:r>
      <w:r w:rsidR="00F36D4B" w:rsidRPr="008D0386">
        <w:rPr>
          <w:rFonts w:ascii="Times New Roman" w:hAnsi="Times New Roman" w:cs="Times New Roman"/>
          <w:b/>
        </w:rPr>
        <w:t>STEPEN PREPORUKE I</w:t>
      </w:r>
      <w:r w:rsidRPr="008D0386">
        <w:rPr>
          <w:rFonts w:ascii="Times New Roman" w:hAnsi="Times New Roman" w:cs="Times New Roman"/>
          <w:b/>
        </w:rPr>
        <w:t>)</w:t>
      </w:r>
      <w:r w:rsidRPr="008D0386">
        <w:rPr>
          <w:rFonts w:ascii="Times New Roman" w:hAnsi="Times New Roman" w:cs="Times New Roman"/>
        </w:rPr>
        <w:t>.</w:t>
      </w:r>
      <w:r w:rsidR="000D5024" w:rsidRPr="008D0386">
        <w:rPr>
          <w:rFonts w:ascii="Times New Roman" w:hAnsi="Times New Roman" w:cs="Times New Roman"/>
        </w:rPr>
        <w:t xml:space="preserve"> </w:t>
      </w:r>
      <w:r w:rsidRPr="008D0386">
        <w:rPr>
          <w:rFonts w:ascii="Times New Roman" w:hAnsi="Times New Roman" w:cs="Times New Roman"/>
        </w:rPr>
        <w:t>Stopa detekcije prenatalnog skrininga hromozomopatija u prvom trimestru niža je kod višeplodnih u odnosu na jednoplodne trudnoće</w:t>
      </w:r>
      <w:r w:rsidR="006B38E5" w:rsidRPr="008D0386">
        <w:rPr>
          <w:rFonts w:ascii="Times New Roman" w:hAnsi="Times New Roman" w:cs="Times New Roman"/>
        </w:rPr>
        <w:t xml:space="preserve"> </w:t>
      </w:r>
      <w:r w:rsidR="007C10CC" w:rsidRPr="008D0386">
        <w:rPr>
          <w:rFonts w:ascii="Times New Roman" w:hAnsi="Times New Roman" w:cs="Times New Roman"/>
        </w:rPr>
        <w:t>[</w:t>
      </w:r>
      <w:r w:rsidR="004D7AE5" w:rsidRPr="008D0386">
        <w:rPr>
          <w:rFonts w:ascii="Times New Roman" w:hAnsi="Times New Roman" w:cs="Times New Roman"/>
        </w:rPr>
        <w:t>4</w:t>
      </w:r>
      <w:r w:rsidR="0068248C" w:rsidRPr="008D0386">
        <w:rPr>
          <w:rFonts w:ascii="Times New Roman" w:hAnsi="Times New Roman" w:cs="Times New Roman"/>
        </w:rPr>
        <w:t>7</w:t>
      </w:r>
      <w:r w:rsidR="007C10CC" w:rsidRPr="008D0386">
        <w:rPr>
          <w:rFonts w:ascii="Times New Roman" w:hAnsi="Times New Roman" w:cs="Times New Roman"/>
        </w:rPr>
        <w:t xml:space="preserve">]. </w:t>
      </w:r>
    </w:p>
    <w:p w14:paraId="18C8E6BD" w14:textId="77777777"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Metodologija procene rizika od trizomije 21 zavisi od horioniciteta:</w:t>
      </w:r>
    </w:p>
    <w:p w14:paraId="6E48933C" w14:textId="77777777" w:rsidR="004931BE" w:rsidRPr="008D0386" w:rsidRDefault="004931BE" w:rsidP="007622BB">
      <w:pPr>
        <w:pStyle w:val="ListParagraph"/>
        <w:numPr>
          <w:ilvl w:val="1"/>
          <w:numId w:val="16"/>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Kod monohorionskih trudnoća rizik se izračunava za oba ploda i predstavlja prosečni rizik za oba ploda – oba ploda imaju isti kariotip,</w:t>
      </w:r>
    </w:p>
    <w:p w14:paraId="0BFEBCD2" w14:textId="2AA023E3" w:rsidR="004931BE" w:rsidRPr="008D0386" w:rsidRDefault="004931BE" w:rsidP="00CF0DFA">
      <w:pPr>
        <w:pStyle w:val="ListParagraph"/>
        <w:numPr>
          <w:ilvl w:val="1"/>
          <w:numId w:val="16"/>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Kod dihorionskih trudnoća rizik se izračunava posebno za svaki plod </w:t>
      </w:r>
      <w:r w:rsidR="00957236" w:rsidRPr="008D0386">
        <w:rPr>
          <w:rFonts w:ascii="Times New Roman" w:hAnsi="Times New Roman" w:cs="Times New Roman"/>
        </w:rPr>
        <w:t>–</w:t>
      </w:r>
      <w:r w:rsidRPr="008D0386">
        <w:rPr>
          <w:rFonts w:ascii="Times New Roman" w:hAnsi="Times New Roman" w:cs="Times New Roman"/>
        </w:rPr>
        <w:t xml:space="preserve"> oko</w:t>
      </w:r>
      <w:r w:rsidR="00957236" w:rsidRPr="008D0386">
        <w:rPr>
          <w:rFonts w:ascii="Times New Roman" w:hAnsi="Times New Roman" w:cs="Times New Roman"/>
        </w:rPr>
        <w:t xml:space="preserve"> </w:t>
      </w:r>
      <w:r w:rsidRPr="008D0386">
        <w:rPr>
          <w:rFonts w:ascii="Times New Roman" w:hAnsi="Times New Roman" w:cs="Times New Roman"/>
        </w:rPr>
        <w:t>90% dihorionskih blizanaca su</w:t>
      </w:r>
      <w:r w:rsidR="00957236" w:rsidRPr="008D0386">
        <w:rPr>
          <w:rFonts w:ascii="Times New Roman" w:hAnsi="Times New Roman" w:cs="Times New Roman"/>
        </w:rPr>
        <w:t xml:space="preserve"> dizigoti, različitog kariotipa.</w:t>
      </w:r>
    </w:p>
    <w:p w14:paraId="4814EF7F" w14:textId="1A97CA18" w:rsidR="004931BE" w:rsidRPr="008D0386" w:rsidRDefault="004931BE"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U ovom periodu moguć je skrining hromozomopatija </w:t>
      </w:r>
      <w:r w:rsidR="00983193" w:rsidRPr="008D0386">
        <w:rPr>
          <w:rFonts w:ascii="Times New Roman" w:hAnsi="Times New Roman" w:cs="Times New Roman"/>
        </w:rPr>
        <w:t xml:space="preserve">i </w:t>
      </w:r>
      <w:r w:rsidRPr="008D0386">
        <w:rPr>
          <w:rFonts w:ascii="Times New Roman" w:hAnsi="Times New Roman" w:cs="Times New Roman"/>
        </w:rPr>
        <w:t>slobodnom ćelijskom DNK u krvi majke.</w:t>
      </w:r>
      <w:r w:rsidR="00A95B78" w:rsidRPr="008D0386">
        <w:rPr>
          <w:rFonts w:ascii="Times New Roman" w:hAnsi="Times New Roman" w:cs="Times New Roman"/>
        </w:rPr>
        <w:t xml:space="preserve"> Nijedna metoda skrininga ne može da otkrije sve slučajeve </w:t>
      </w:r>
      <w:r w:rsidR="007D72B1" w:rsidRPr="008D0386">
        <w:rPr>
          <w:rFonts w:ascii="Times New Roman" w:hAnsi="Times New Roman" w:cs="Times New Roman"/>
        </w:rPr>
        <w:t>promene genetske osnove fetusa</w:t>
      </w:r>
      <w:r w:rsidR="00A95B78" w:rsidRPr="008D0386">
        <w:rPr>
          <w:rFonts w:ascii="Times New Roman" w:hAnsi="Times New Roman" w:cs="Times New Roman"/>
        </w:rPr>
        <w:t xml:space="preserve">. </w:t>
      </w:r>
    </w:p>
    <w:p w14:paraId="0F09ECC1" w14:textId="153CE9A6"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 xml:space="preserve">Kod monohorionskih višeplodnih trudnoća kod kojih je diskrepanca između mera nuhalne translucence </w:t>
      </w:r>
      <w:r w:rsidR="00E70AE1" w:rsidRPr="008D0386">
        <w:rPr>
          <w:rFonts w:ascii="Times New Roman" w:hAnsi="Times New Roman" w:cs="Times New Roman"/>
        </w:rPr>
        <w:t>≥</w:t>
      </w:r>
      <w:r w:rsidRPr="008D0386">
        <w:rPr>
          <w:rFonts w:ascii="Times New Roman" w:hAnsi="Times New Roman" w:cs="Times New Roman"/>
        </w:rPr>
        <w:t xml:space="preserve"> 20% </w:t>
      </w:r>
      <w:r w:rsidR="00E70AE1" w:rsidRPr="008D0386">
        <w:rPr>
          <w:rFonts w:ascii="Times New Roman" w:hAnsi="Times New Roman" w:cs="Times New Roman"/>
        </w:rPr>
        <w:t>i/ili diskrepanca između mera CRL ≥</w:t>
      </w:r>
      <w:r w:rsidR="00790D59" w:rsidRPr="008D0386">
        <w:rPr>
          <w:rFonts w:ascii="Times New Roman" w:hAnsi="Times New Roman" w:cs="Times New Roman"/>
        </w:rPr>
        <w:t xml:space="preserve"> </w:t>
      </w:r>
      <w:r w:rsidR="00E70AE1" w:rsidRPr="008D0386">
        <w:rPr>
          <w:rFonts w:ascii="Times New Roman" w:hAnsi="Times New Roman" w:cs="Times New Roman"/>
        </w:rPr>
        <w:t xml:space="preserve">10% </w:t>
      </w:r>
      <w:r w:rsidRPr="008D0386">
        <w:rPr>
          <w:rFonts w:ascii="Times New Roman" w:hAnsi="Times New Roman" w:cs="Times New Roman"/>
        </w:rPr>
        <w:t xml:space="preserve">postoji povećan rizik od razvitka interblizanačke </w:t>
      </w:r>
      <w:r w:rsidRPr="008D0386">
        <w:rPr>
          <w:rFonts w:ascii="Times New Roman" w:hAnsi="Times New Roman" w:cs="Times New Roman"/>
        </w:rPr>
        <w:lastRenderedPageBreak/>
        <w:t xml:space="preserve">transfuzije, </w:t>
      </w:r>
      <w:r w:rsidR="00E70AE1" w:rsidRPr="008D0386">
        <w:rPr>
          <w:rFonts w:ascii="Times New Roman" w:hAnsi="Times New Roman" w:cs="Times New Roman"/>
        </w:rPr>
        <w:t xml:space="preserve">odnosno zastoja u rastu jednog ploda, </w:t>
      </w:r>
      <w:r w:rsidRPr="008D0386">
        <w:rPr>
          <w:rFonts w:ascii="Times New Roman" w:hAnsi="Times New Roman" w:cs="Times New Roman"/>
        </w:rPr>
        <w:t>te je te trudnoće potrebno uputiti na tercijerni nivo zdravstvene zaštite</w:t>
      </w:r>
      <w:r w:rsidR="00D514D7" w:rsidRPr="008D0386">
        <w:rPr>
          <w:rFonts w:ascii="Times New Roman" w:hAnsi="Times New Roman" w:cs="Times New Roman"/>
        </w:rPr>
        <w:t xml:space="preserve"> </w:t>
      </w:r>
      <w:r w:rsidR="007C10CC" w:rsidRPr="008D0386">
        <w:rPr>
          <w:rFonts w:ascii="Times New Roman" w:hAnsi="Times New Roman" w:cs="Times New Roman"/>
        </w:rPr>
        <w:t>[</w:t>
      </w:r>
      <w:r w:rsidR="00233257" w:rsidRPr="008D0386">
        <w:rPr>
          <w:rFonts w:ascii="Times New Roman" w:hAnsi="Times New Roman" w:cs="Times New Roman"/>
        </w:rPr>
        <w:t>5</w:t>
      </w:r>
      <w:r w:rsidR="0068248C" w:rsidRPr="008D0386">
        <w:rPr>
          <w:rFonts w:ascii="Times New Roman" w:hAnsi="Times New Roman" w:cs="Times New Roman"/>
        </w:rPr>
        <w:t>1</w:t>
      </w:r>
      <w:r w:rsidR="00233257" w:rsidRPr="008D0386">
        <w:rPr>
          <w:rFonts w:ascii="Times New Roman" w:hAnsi="Times New Roman" w:cs="Times New Roman"/>
        </w:rPr>
        <w:t>,5</w:t>
      </w:r>
      <w:r w:rsidR="0068248C" w:rsidRPr="008D0386">
        <w:rPr>
          <w:rFonts w:ascii="Times New Roman" w:hAnsi="Times New Roman" w:cs="Times New Roman"/>
        </w:rPr>
        <w:t>2</w:t>
      </w:r>
      <w:r w:rsidR="007C10CC" w:rsidRPr="008D0386">
        <w:rPr>
          <w:rFonts w:ascii="Times New Roman" w:hAnsi="Times New Roman" w:cs="Times New Roman"/>
        </w:rPr>
        <w:t xml:space="preserve">] </w:t>
      </w:r>
      <w:r w:rsidR="00E70AE1" w:rsidRPr="008D0386">
        <w:rPr>
          <w:rFonts w:ascii="Times New Roman" w:hAnsi="Times New Roman" w:cs="Times New Roman"/>
          <w:b/>
        </w:rPr>
        <w:t>(NIVO DOKAZA B</w:t>
      </w:r>
      <w:r w:rsidR="00D514D7" w:rsidRPr="008D0386">
        <w:rPr>
          <w:rFonts w:ascii="Times New Roman" w:hAnsi="Times New Roman" w:cs="Times New Roman"/>
          <w:b/>
        </w:rPr>
        <w:t>, S</w:t>
      </w:r>
      <w:r w:rsidR="00F36D4B" w:rsidRPr="008D0386">
        <w:rPr>
          <w:rFonts w:ascii="Times New Roman" w:hAnsi="Times New Roman" w:cs="Times New Roman"/>
          <w:b/>
        </w:rPr>
        <w:t>TEPEN PREPORUKE I</w:t>
      </w:r>
      <w:r w:rsidR="00D514D7" w:rsidRPr="008D0386">
        <w:rPr>
          <w:rFonts w:ascii="Times New Roman" w:hAnsi="Times New Roman" w:cs="Times New Roman"/>
          <w:b/>
        </w:rPr>
        <w:t>)</w:t>
      </w:r>
      <w:r w:rsidR="00D701C7" w:rsidRPr="008D0386">
        <w:rPr>
          <w:rFonts w:ascii="Times New Roman" w:hAnsi="Times New Roman" w:cs="Times New Roman"/>
          <w:b/>
        </w:rPr>
        <w:t>.</w:t>
      </w:r>
    </w:p>
    <w:p w14:paraId="5E0D7413" w14:textId="0E5C0030"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b/>
          <w:bCs/>
        </w:rPr>
        <w:t>Pregled morfologije plodova kod više</w:t>
      </w:r>
      <w:r w:rsidR="009471FF" w:rsidRPr="008D0386">
        <w:rPr>
          <w:rFonts w:ascii="Times New Roman" w:hAnsi="Times New Roman" w:cs="Times New Roman"/>
          <w:b/>
          <w:bCs/>
        </w:rPr>
        <w:t>p</w:t>
      </w:r>
      <w:r w:rsidRPr="008D0386">
        <w:rPr>
          <w:rFonts w:ascii="Times New Roman" w:hAnsi="Times New Roman" w:cs="Times New Roman"/>
          <w:b/>
          <w:bCs/>
        </w:rPr>
        <w:t>lodnih trudnoća</w:t>
      </w:r>
    </w:p>
    <w:p w14:paraId="1C2E92A4" w14:textId="23CED319"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Pregled morfologije oba ploda kod višeplodnih trudnoća obavlja se na isti način kao kod jednoplodnih trudnoća. Rizik od anomalija je veći kod višeplodnih nego kod jednoplodnih trudnoća. Učestalost velikih an</w:t>
      </w:r>
      <w:r w:rsidR="00925CAB" w:rsidRPr="008D0386">
        <w:rPr>
          <w:rFonts w:ascii="Times New Roman" w:hAnsi="Times New Roman" w:cs="Times New Roman"/>
        </w:rPr>
        <w:t>omalije je oko 1 u 25 dihorion</w:t>
      </w:r>
      <w:r w:rsidRPr="008D0386">
        <w:rPr>
          <w:rFonts w:ascii="Times New Roman" w:hAnsi="Times New Roman" w:cs="Times New Roman"/>
        </w:rPr>
        <w:t>skih, 1 u 15 monohorionskih diamnionskih i 1 u 6 monoamnionskih blizanačkih trudnoća</w:t>
      </w:r>
      <w:r w:rsidR="00925CAB" w:rsidRPr="008D0386">
        <w:rPr>
          <w:rFonts w:ascii="Times New Roman" w:hAnsi="Times New Roman" w:cs="Times New Roman"/>
        </w:rPr>
        <w:t xml:space="preserve"> </w:t>
      </w:r>
      <w:r w:rsidR="008F17A0" w:rsidRPr="008D0386">
        <w:rPr>
          <w:rFonts w:ascii="Times New Roman" w:hAnsi="Times New Roman" w:cs="Times New Roman"/>
        </w:rPr>
        <w:t>[</w:t>
      </w:r>
      <w:r w:rsidR="004D7AE5" w:rsidRPr="008D0386">
        <w:rPr>
          <w:rFonts w:ascii="Times New Roman" w:hAnsi="Times New Roman" w:cs="Times New Roman"/>
        </w:rPr>
        <w:t>5</w:t>
      </w:r>
      <w:r w:rsidR="0068248C" w:rsidRPr="008D0386">
        <w:rPr>
          <w:rFonts w:ascii="Times New Roman" w:hAnsi="Times New Roman" w:cs="Times New Roman"/>
        </w:rPr>
        <w:t>3</w:t>
      </w:r>
      <w:r w:rsidR="00233257" w:rsidRPr="008D0386">
        <w:rPr>
          <w:rFonts w:ascii="Times New Roman" w:hAnsi="Times New Roman" w:cs="Times New Roman"/>
        </w:rPr>
        <w:t>-5</w:t>
      </w:r>
      <w:r w:rsidR="0068248C" w:rsidRPr="008D0386">
        <w:rPr>
          <w:rFonts w:ascii="Times New Roman" w:hAnsi="Times New Roman" w:cs="Times New Roman"/>
        </w:rPr>
        <w:t>5</w:t>
      </w:r>
      <w:r w:rsidR="008F17A0" w:rsidRPr="008D0386">
        <w:rPr>
          <w:rFonts w:ascii="Times New Roman" w:hAnsi="Times New Roman" w:cs="Times New Roman"/>
        </w:rPr>
        <w:t xml:space="preserve">]. </w:t>
      </w:r>
    </w:p>
    <w:p w14:paraId="41BC545A" w14:textId="670058A5" w:rsidR="004931BE" w:rsidRPr="008D0386" w:rsidRDefault="004931BE"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Na tercij</w:t>
      </w:r>
      <w:r w:rsidR="006352BE" w:rsidRPr="008D0386">
        <w:rPr>
          <w:rFonts w:ascii="Times New Roman" w:hAnsi="Times New Roman" w:cs="Times New Roman"/>
        </w:rPr>
        <w:t>a</w:t>
      </w:r>
      <w:r w:rsidRPr="008D0386">
        <w:rPr>
          <w:rFonts w:ascii="Times New Roman" w:hAnsi="Times New Roman" w:cs="Times New Roman"/>
        </w:rPr>
        <w:t>rni nivo zdravstvene zaštite upu</w:t>
      </w:r>
      <w:r w:rsidR="00CE0C30" w:rsidRPr="008D0386">
        <w:rPr>
          <w:rFonts w:ascii="Times New Roman" w:hAnsi="Times New Roman" w:cs="Times New Roman"/>
        </w:rPr>
        <w:t>ćuju se</w:t>
      </w:r>
      <w:r w:rsidRPr="008D0386">
        <w:rPr>
          <w:rFonts w:ascii="Times New Roman" w:hAnsi="Times New Roman" w:cs="Times New Roman"/>
        </w:rPr>
        <w:t xml:space="preserve"> trudnoće:</w:t>
      </w:r>
    </w:p>
    <w:p w14:paraId="70FCD211" w14:textId="54FBCB75" w:rsidR="004931BE" w:rsidRPr="008D0386" w:rsidRDefault="004931BE" w:rsidP="007622BB">
      <w:pPr>
        <w:pStyle w:val="ListParagraph"/>
        <w:numPr>
          <w:ilvl w:val="0"/>
          <w:numId w:val="16"/>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kod kojih je razlika između dva CRL </w:t>
      </w:r>
      <w:r w:rsidR="00790D59" w:rsidRPr="008D0386">
        <w:rPr>
          <w:rFonts w:ascii="Times New Roman" w:hAnsi="Times New Roman" w:cs="Times New Roman"/>
        </w:rPr>
        <w:t xml:space="preserve">≥ </w:t>
      </w:r>
      <w:r w:rsidRPr="008D0386">
        <w:rPr>
          <w:rFonts w:ascii="Times New Roman" w:hAnsi="Times New Roman" w:cs="Times New Roman"/>
        </w:rPr>
        <w:t>10%</w:t>
      </w:r>
    </w:p>
    <w:p w14:paraId="2E13BA0E" w14:textId="5D426624" w:rsidR="004931BE" w:rsidRPr="008D0386" w:rsidRDefault="004931BE" w:rsidP="007622BB">
      <w:pPr>
        <w:pStyle w:val="ListParagraph"/>
        <w:numPr>
          <w:ilvl w:val="0"/>
          <w:numId w:val="16"/>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kod kojih je razlika između NT </w:t>
      </w:r>
      <w:r w:rsidR="00790D59" w:rsidRPr="008D0386">
        <w:rPr>
          <w:rFonts w:ascii="Times New Roman" w:hAnsi="Times New Roman" w:cs="Times New Roman"/>
        </w:rPr>
        <w:t>≥</w:t>
      </w:r>
      <w:r w:rsidRPr="008D0386">
        <w:rPr>
          <w:rFonts w:ascii="Times New Roman" w:hAnsi="Times New Roman" w:cs="Times New Roman"/>
        </w:rPr>
        <w:t xml:space="preserve"> 20%</w:t>
      </w:r>
    </w:p>
    <w:p w14:paraId="45D589DF" w14:textId="52FED85F" w:rsidR="004931BE" w:rsidRPr="008D0386" w:rsidRDefault="00CE0C30" w:rsidP="007622BB">
      <w:pPr>
        <w:pStyle w:val="ListParagraph"/>
        <w:numPr>
          <w:ilvl w:val="0"/>
          <w:numId w:val="16"/>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m</w:t>
      </w:r>
      <w:r w:rsidR="004931BE" w:rsidRPr="008D0386">
        <w:rPr>
          <w:rFonts w:ascii="Times New Roman" w:hAnsi="Times New Roman" w:cs="Times New Roman"/>
        </w:rPr>
        <w:t>onoamnionske trudnoće</w:t>
      </w:r>
      <w:r w:rsidR="00925CAB" w:rsidRPr="008D0386">
        <w:rPr>
          <w:rFonts w:ascii="Times New Roman" w:hAnsi="Times New Roman" w:cs="Times New Roman"/>
        </w:rPr>
        <w:t xml:space="preserve"> </w:t>
      </w:r>
      <w:r w:rsidR="00925CAB" w:rsidRPr="008D0386">
        <w:rPr>
          <w:rFonts w:ascii="Times New Roman" w:hAnsi="Times New Roman" w:cs="Times New Roman"/>
          <w:b/>
        </w:rPr>
        <w:t>(NIVO DOKAZA B, STEPEN PREPORUKE I)</w:t>
      </w:r>
      <w:r w:rsidR="008F17A0" w:rsidRPr="008D0386">
        <w:rPr>
          <w:rFonts w:ascii="Times New Roman" w:hAnsi="Times New Roman" w:cs="Times New Roman"/>
        </w:rPr>
        <w:t>.</w:t>
      </w:r>
    </w:p>
    <w:p w14:paraId="15BFA847" w14:textId="77777777" w:rsidR="007622BB" w:rsidRPr="008D0386" w:rsidRDefault="007622BB" w:rsidP="007622BB">
      <w:pPr>
        <w:pStyle w:val="ListParagraph"/>
        <w:shd w:val="clear" w:color="auto" w:fill="FFFFFF"/>
        <w:spacing w:after="0" w:line="360" w:lineRule="auto"/>
        <w:jc w:val="both"/>
        <w:rPr>
          <w:rFonts w:ascii="Times New Roman" w:hAnsi="Times New Roman" w:cs="Times New Roman"/>
        </w:rPr>
      </w:pPr>
    </w:p>
    <w:p w14:paraId="79260F93" w14:textId="5BA94A29" w:rsidR="008B3D1C" w:rsidRPr="008D0386" w:rsidRDefault="004931BE" w:rsidP="007622BB">
      <w:pPr>
        <w:spacing w:line="360" w:lineRule="auto"/>
        <w:contextualSpacing/>
        <w:jc w:val="both"/>
        <w:rPr>
          <w:rFonts w:ascii="Times New Roman" w:hAnsi="Times New Roman" w:cs="Times New Roman"/>
          <w:b/>
          <w:bCs/>
        </w:rPr>
      </w:pPr>
      <w:bookmarkStart w:id="4" w:name="_Hlk94439762"/>
      <w:r w:rsidRPr="008D0386">
        <w:rPr>
          <w:rFonts w:ascii="Times New Roman" w:hAnsi="Times New Roman" w:cs="Times New Roman"/>
          <w:b/>
          <w:bCs/>
        </w:rPr>
        <w:t>Prilog 4</w:t>
      </w:r>
      <w:r w:rsidRPr="008D0386">
        <w:rPr>
          <w:rFonts w:ascii="Times New Roman" w:hAnsi="Times New Roman" w:cs="Times New Roman"/>
        </w:rPr>
        <w:t>: Lista provere morfologije ploda u prvom trimestru</w:t>
      </w:r>
      <w:bookmarkEnd w:id="4"/>
    </w:p>
    <w:p w14:paraId="0F094CE7" w14:textId="0BAAC2EC" w:rsidR="005111C7" w:rsidRPr="008D0386" w:rsidRDefault="005111C7" w:rsidP="007622BB">
      <w:pPr>
        <w:pStyle w:val="Heading1"/>
        <w:spacing w:line="360" w:lineRule="auto"/>
        <w:contextualSpacing/>
        <w:jc w:val="center"/>
        <w:rPr>
          <w:rFonts w:ascii="Times New Roman" w:hAnsi="Times New Roman" w:cs="Times New Roman"/>
          <w:b/>
          <w:bCs/>
          <w:color w:val="auto"/>
          <w:sz w:val="22"/>
          <w:szCs w:val="22"/>
        </w:rPr>
      </w:pPr>
      <w:r w:rsidRPr="008D0386">
        <w:rPr>
          <w:rFonts w:ascii="Times New Roman" w:hAnsi="Times New Roman" w:cs="Times New Roman"/>
          <w:b/>
          <w:bCs/>
          <w:color w:val="auto"/>
          <w:sz w:val="22"/>
          <w:szCs w:val="22"/>
        </w:rPr>
        <w:t>ULTRAZVUČNI PREGLED U DRUGOM TRIMESTRU</w:t>
      </w:r>
    </w:p>
    <w:p w14:paraId="31047F4C" w14:textId="77777777" w:rsidR="007622BB" w:rsidRPr="008D0386" w:rsidRDefault="007622BB" w:rsidP="007622BB"/>
    <w:p w14:paraId="72D804FE" w14:textId="5685E396" w:rsidR="005111C7" w:rsidRPr="008D0386" w:rsidRDefault="00B80CEC" w:rsidP="007622BB">
      <w:pPr>
        <w:spacing w:line="360" w:lineRule="auto"/>
        <w:contextualSpacing/>
        <w:jc w:val="both"/>
        <w:rPr>
          <w:rFonts w:ascii="Times New Roman" w:hAnsi="Times New Roman" w:cs="Times New Roman"/>
          <w:shd w:val="clear" w:color="auto" w:fill="FFFFFF"/>
        </w:rPr>
      </w:pPr>
      <w:r w:rsidRPr="008D0386">
        <w:rPr>
          <w:rFonts w:ascii="Times New Roman" w:hAnsi="Times New Roman" w:cs="Times New Roman"/>
        </w:rPr>
        <w:t>U</w:t>
      </w:r>
      <w:r w:rsidR="005111C7" w:rsidRPr="008D0386">
        <w:rPr>
          <w:rFonts w:ascii="Times New Roman" w:hAnsi="Times New Roman" w:cs="Times New Roman"/>
        </w:rPr>
        <w:t>ltrazvuk se u drugom trimestru radi u periodu između 20</w:t>
      </w:r>
      <w:r w:rsidR="00D063D7" w:rsidRPr="008D0386">
        <w:rPr>
          <w:rFonts w:ascii="Times New Roman" w:hAnsi="Times New Roman" w:cs="Times New Roman"/>
        </w:rPr>
        <w:t>.</w:t>
      </w:r>
      <w:r w:rsidR="005111C7" w:rsidRPr="008D0386">
        <w:rPr>
          <w:rFonts w:ascii="Times New Roman" w:hAnsi="Times New Roman" w:cs="Times New Roman"/>
        </w:rPr>
        <w:t xml:space="preserve"> i 24</w:t>
      </w:r>
      <w:r w:rsidR="00D063D7" w:rsidRPr="008D0386">
        <w:rPr>
          <w:rFonts w:ascii="Times New Roman" w:hAnsi="Times New Roman" w:cs="Times New Roman"/>
        </w:rPr>
        <w:t>.</w:t>
      </w:r>
      <w:r w:rsidR="005111C7" w:rsidRPr="008D0386">
        <w:rPr>
          <w:rFonts w:ascii="Times New Roman" w:hAnsi="Times New Roman" w:cs="Times New Roman"/>
        </w:rPr>
        <w:t xml:space="preserve"> nedelje gestacije </w:t>
      </w:r>
      <w:r w:rsidR="005111C7" w:rsidRPr="008D0386">
        <w:rPr>
          <w:rFonts w:ascii="Times New Roman" w:hAnsi="Times New Roman" w:cs="Times New Roman"/>
          <w:b/>
          <w:shd w:val="clear" w:color="auto" w:fill="FFFFFF"/>
        </w:rPr>
        <w:t>(</w:t>
      </w:r>
      <w:r w:rsidR="00D52755" w:rsidRPr="008D0386">
        <w:rPr>
          <w:rFonts w:ascii="Times New Roman" w:hAnsi="Times New Roman" w:cs="Times New Roman"/>
          <w:b/>
          <w:shd w:val="clear" w:color="auto" w:fill="FFFFFF"/>
        </w:rPr>
        <w:t xml:space="preserve">DOBRA KLINIČKA PRAKSA, </w:t>
      </w:r>
      <w:r w:rsidR="00D52755" w:rsidRPr="008D0386">
        <w:rPr>
          <w:rFonts w:ascii="Times New Roman" w:hAnsi="Times New Roman" w:cs="Times New Roman"/>
          <w:b/>
          <w:color w:val="000000" w:themeColor="text1"/>
          <w:shd w:val="clear" w:color="auto" w:fill="FFFFFF"/>
        </w:rPr>
        <w:t>STEPEN PR</w:t>
      </w:r>
      <w:r w:rsidR="0028085A" w:rsidRPr="008D0386">
        <w:rPr>
          <w:rFonts w:ascii="Times New Roman" w:hAnsi="Times New Roman" w:cs="Times New Roman"/>
          <w:b/>
          <w:color w:val="000000" w:themeColor="text1"/>
          <w:shd w:val="clear" w:color="auto" w:fill="FFFFFF"/>
        </w:rPr>
        <w:t>EPORUKE I</w:t>
      </w:r>
      <w:r w:rsidR="005111C7" w:rsidRPr="008D0386">
        <w:rPr>
          <w:rFonts w:ascii="Times New Roman" w:hAnsi="Times New Roman" w:cs="Times New Roman"/>
          <w:b/>
          <w:shd w:val="clear" w:color="auto" w:fill="FFFFFF"/>
        </w:rPr>
        <w:t>)</w:t>
      </w:r>
      <w:r w:rsidR="005111C7" w:rsidRPr="008D0386">
        <w:rPr>
          <w:rFonts w:ascii="Times New Roman" w:hAnsi="Times New Roman" w:cs="Times New Roman"/>
        </w:rPr>
        <w:t xml:space="preserve">. Svim trudnicama treba ponuditi ultrazvučni pregled u ovom periodu </w:t>
      </w:r>
      <w:r w:rsidR="005111C7" w:rsidRPr="008D0386">
        <w:rPr>
          <w:rFonts w:ascii="Times New Roman" w:hAnsi="Times New Roman" w:cs="Times New Roman"/>
          <w:b/>
        </w:rPr>
        <w:t>(</w:t>
      </w:r>
      <w:r w:rsidR="00D52755" w:rsidRPr="008D0386">
        <w:rPr>
          <w:rFonts w:ascii="Times New Roman" w:hAnsi="Times New Roman" w:cs="Times New Roman"/>
          <w:b/>
          <w:color w:val="000000" w:themeColor="text1"/>
        </w:rPr>
        <w:t>NIVO DOKA</w:t>
      </w:r>
      <w:r w:rsidR="00D52755" w:rsidRPr="008D0386">
        <w:rPr>
          <w:rFonts w:ascii="Times New Roman" w:hAnsi="Times New Roman" w:cs="Times New Roman"/>
          <w:b/>
          <w:color w:val="000000" w:themeColor="text1"/>
          <w:lang w:val="sr-Latn-RS"/>
        </w:rPr>
        <w:t>ZA</w:t>
      </w:r>
      <w:r w:rsidR="00D52755" w:rsidRPr="008D0386">
        <w:rPr>
          <w:rFonts w:ascii="Times New Roman" w:hAnsi="Times New Roman" w:cs="Times New Roman"/>
          <w:b/>
          <w:color w:val="000000" w:themeColor="text1"/>
          <w:shd w:val="clear" w:color="auto" w:fill="FFFFFF"/>
        </w:rPr>
        <w:t xml:space="preserve"> </w:t>
      </w:r>
      <w:r w:rsidR="005111C7" w:rsidRPr="008D0386">
        <w:rPr>
          <w:rFonts w:ascii="Times New Roman" w:hAnsi="Times New Roman" w:cs="Times New Roman"/>
          <w:b/>
          <w:color w:val="000000" w:themeColor="text1"/>
          <w:shd w:val="clear" w:color="auto" w:fill="FFFFFF"/>
        </w:rPr>
        <w:t>B</w:t>
      </w:r>
      <w:r w:rsidR="00D52755" w:rsidRPr="008D0386">
        <w:rPr>
          <w:rFonts w:ascii="Times New Roman" w:hAnsi="Times New Roman" w:cs="Times New Roman"/>
          <w:b/>
          <w:color w:val="000000" w:themeColor="text1"/>
          <w:shd w:val="clear" w:color="auto" w:fill="FFFFFF"/>
        </w:rPr>
        <w:t xml:space="preserve">, </w:t>
      </w:r>
      <w:r w:rsidR="0028085A" w:rsidRPr="008D0386">
        <w:rPr>
          <w:rFonts w:ascii="Times New Roman" w:hAnsi="Times New Roman" w:cs="Times New Roman"/>
          <w:b/>
          <w:color w:val="000000" w:themeColor="text1"/>
          <w:shd w:val="clear" w:color="auto" w:fill="FFFFFF"/>
        </w:rPr>
        <w:t>STEPEN PREPORUKE I</w:t>
      </w:r>
      <w:r w:rsidR="005111C7" w:rsidRPr="008D0386">
        <w:rPr>
          <w:rFonts w:ascii="Times New Roman" w:hAnsi="Times New Roman" w:cs="Times New Roman"/>
          <w:b/>
          <w:shd w:val="clear" w:color="auto" w:fill="FFFFFF"/>
        </w:rPr>
        <w:t>)</w:t>
      </w:r>
      <w:r w:rsidR="00D063D7" w:rsidRPr="008D0386">
        <w:rPr>
          <w:rFonts w:ascii="Times New Roman" w:hAnsi="Times New Roman" w:cs="Times New Roman"/>
          <w:b/>
          <w:shd w:val="clear" w:color="auto" w:fill="FFFFFF"/>
        </w:rPr>
        <w:t xml:space="preserve"> </w:t>
      </w:r>
      <w:r w:rsidR="00D063D7" w:rsidRPr="008D0386">
        <w:rPr>
          <w:rFonts w:ascii="Times New Roman" w:hAnsi="Times New Roman" w:cs="Times New Roman"/>
        </w:rPr>
        <w:t>[</w:t>
      </w:r>
      <w:r w:rsidR="00233257" w:rsidRPr="008D0386">
        <w:rPr>
          <w:rFonts w:ascii="Times New Roman" w:hAnsi="Times New Roman" w:cs="Times New Roman"/>
        </w:rPr>
        <w:t>5</w:t>
      </w:r>
      <w:r w:rsidR="0068248C" w:rsidRPr="008D0386">
        <w:rPr>
          <w:rFonts w:ascii="Times New Roman" w:hAnsi="Times New Roman" w:cs="Times New Roman"/>
        </w:rPr>
        <w:t>6</w:t>
      </w:r>
      <w:r w:rsidR="00C86DDB" w:rsidRPr="008D0386">
        <w:rPr>
          <w:rFonts w:ascii="Times New Roman" w:hAnsi="Times New Roman" w:cs="Times New Roman"/>
        </w:rPr>
        <w:t>-58</w:t>
      </w:r>
      <w:r w:rsidR="00D063D7" w:rsidRPr="008D0386">
        <w:rPr>
          <w:rFonts w:ascii="Times New Roman" w:hAnsi="Times New Roman" w:cs="Times New Roman"/>
        </w:rPr>
        <w:t>]</w:t>
      </w:r>
      <w:r w:rsidR="00D063D7" w:rsidRPr="008D0386">
        <w:rPr>
          <w:rFonts w:ascii="Times New Roman" w:hAnsi="Times New Roman" w:cs="Times New Roman"/>
          <w:shd w:val="clear" w:color="auto" w:fill="FFFFFF"/>
        </w:rPr>
        <w:t>.</w:t>
      </w:r>
      <w:r w:rsidR="00D52755" w:rsidRPr="008D0386">
        <w:rPr>
          <w:rFonts w:ascii="Times New Roman" w:hAnsi="Times New Roman" w:cs="Times New Roman"/>
          <w:shd w:val="clear" w:color="auto" w:fill="FFFFFF"/>
        </w:rPr>
        <w:t xml:space="preserve"> </w:t>
      </w:r>
    </w:p>
    <w:p w14:paraId="262DA931" w14:textId="77777777" w:rsidR="007622BB" w:rsidRPr="008D0386" w:rsidRDefault="007622BB" w:rsidP="007622BB">
      <w:pPr>
        <w:spacing w:line="360" w:lineRule="auto"/>
        <w:contextualSpacing/>
        <w:rPr>
          <w:rFonts w:ascii="Times New Roman" w:hAnsi="Times New Roman" w:cs="Times New Roman"/>
          <w:b/>
          <w:bCs/>
        </w:rPr>
      </w:pPr>
    </w:p>
    <w:p w14:paraId="644484A0" w14:textId="5623602E" w:rsidR="005111C7" w:rsidRPr="008D0386" w:rsidRDefault="005111C7" w:rsidP="007622BB">
      <w:pPr>
        <w:spacing w:line="360" w:lineRule="auto"/>
        <w:contextualSpacing/>
        <w:rPr>
          <w:rFonts w:ascii="Times New Roman" w:hAnsi="Times New Roman" w:cs="Times New Roman"/>
          <w:b/>
          <w:bCs/>
        </w:rPr>
      </w:pPr>
      <w:r w:rsidRPr="008D0386">
        <w:rPr>
          <w:rFonts w:ascii="Times New Roman" w:hAnsi="Times New Roman" w:cs="Times New Roman"/>
          <w:b/>
          <w:bCs/>
        </w:rPr>
        <w:t>Cilj ultrazvučnog pregleda u drugom trimestru</w:t>
      </w:r>
    </w:p>
    <w:p w14:paraId="33A0CDCF" w14:textId="77777777"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rPr>
        <w:t xml:space="preserve">Osnovni cilj pregleda u ovom periodu je dobijanje odgovarajućih informacija koje omogućavaju planiranje odgovarajuće prenatalne zaštite majke i ploda </w:t>
      </w:r>
    </w:p>
    <w:p w14:paraId="3B045651" w14:textId="77777777"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rPr>
        <w:t>Ciljevi obuhvataju:</w:t>
      </w:r>
    </w:p>
    <w:p w14:paraId="30702C48" w14:textId="47D8D1A7" w:rsidR="005111C7" w:rsidRPr="008D0386" w:rsidRDefault="005111C7" w:rsidP="007622BB">
      <w:pPr>
        <w:pStyle w:val="ListParagraph"/>
        <w:numPr>
          <w:ilvl w:val="0"/>
          <w:numId w:val="22"/>
        </w:numPr>
        <w:spacing w:line="360" w:lineRule="auto"/>
        <w:rPr>
          <w:rFonts w:ascii="Times New Roman" w:hAnsi="Times New Roman" w:cs="Times New Roman"/>
        </w:rPr>
      </w:pPr>
      <w:r w:rsidRPr="008D0386">
        <w:rPr>
          <w:rFonts w:ascii="Times New Roman" w:hAnsi="Times New Roman" w:cs="Times New Roman"/>
        </w:rPr>
        <w:t xml:space="preserve">Utvrđivanje </w:t>
      </w:r>
      <w:r w:rsidR="00014450" w:rsidRPr="008D0386">
        <w:rPr>
          <w:rFonts w:ascii="Times New Roman" w:hAnsi="Times New Roman" w:cs="Times New Roman"/>
        </w:rPr>
        <w:t>vitalnosti</w:t>
      </w:r>
      <w:r w:rsidRPr="008D0386">
        <w:rPr>
          <w:rFonts w:ascii="Times New Roman" w:hAnsi="Times New Roman" w:cs="Times New Roman"/>
        </w:rPr>
        <w:t xml:space="preserve"> ploda</w:t>
      </w:r>
    </w:p>
    <w:p w14:paraId="5A5F8B3D" w14:textId="77777777" w:rsidR="005111C7" w:rsidRPr="008D0386" w:rsidRDefault="005111C7" w:rsidP="007622BB">
      <w:pPr>
        <w:pStyle w:val="ListParagraph"/>
        <w:numPr>
          <w:ilvl w:val="0"/>
          <w:numId w:val="22"/>
        </w:numPr>
        <w:spacing w:line="360" w:lineRule="auto"/>
        <w:rPr>
          <w:rFonts w:ascii="Times New Roman" w:hAnsi="Times New Roman" w:cs="Times New Roman"/>
        </w:rPr>
      </w:pPr>
      <w:r w:rsidRPr="008D0386">
        <w:rPr>
          <w:rFonts w:ascii="Times New Roman" w:hAnsi="Times New Roman" w:cs="Times New Roman"/>
        </w:rPr>
        <w:t>Utvrđivanje broja plodova</w:t>
      </w:r>
    </w:p>
    <w:p w14:paraId="1E6D8F22" w14:textId="77777777" w:rsidR="005111C7" w:rsidRPr="008D0386" w:rsidRDefault="005111C7" w:rsidP="007622BB">
      <w:pPr>
        <w:pStyle w:val="ListParagraph"/>
        <w:numPr>
          <w:ilvl w:val="0"/>
          <w:numId w:val="22"/>
        </w:numPr>
        <w:spacing w:line="360" w:lineRule="auto"/>
        <w:rPr>
          <w:rFonts w:ascii="Times New Roman" w:hAnsi="Times New Roman" w:cs="Times New Roman"/>
        </w:rPr>
      </w:pPr>
      <w:r w:rsidRPr="008D0386">
        <w:rPr>
          <w:rFonts w:ascii="Times New Roman" w:hAnsi="Times New Roman" w:cs="Times New Roman"/>
        </w:rPr>
        <w:t>Praćenje rasta ploda</w:t>
      </w:r>
    </w:p>
    <w:p w14:paraId="6C18DB5F" w14:textId="77777777" w:rsidR="005111C7" w:rsidRPr="008D0386" w:rsidRDefault="005111C7" w:rsidP="007622BB">
      <w:pPr>
        <w:pStyle w:val="ListParagraph"/>
        <w:numPr>
          <w:ilvl w:val="0"/>
          <w:numId w:val="22"/>
        </w:numPr>
        <w:spacing w:line="360" w:lineRule="auto"/>
        <w:rPr>
          <w:rFonts w:ascii="Times New Roman" w:hAnsi="Times New Roman" w:cs="Times New Roman"/>
        </w:rPr>
      </w:pPr>
      <w:r w:rsidRPr="008D0386">
        <w:rPr>
          <w:rFonts w:ascii="Times New Roman" w:hAnsi="Times New Roman" w:cs="Times New Roman"/>
        </w:rPr>
        <w:t>Pregled morfologije ploda</w:t>
      </w:r>
    </w:p>
    <w:p w14:paraId="10A4CB6B" w14:textId="424064A9" w:rsidR="005111C7" w:rsidRPr="008D0386" w:rsidRDefault="005111C7" w:rsidP="007622BB">
      <w:pPr>
        <w:pStyle w:val="ListParagraph"/>
        <w:numPr>
          <w:ilvl w:val="0"/>
          <w:numId w:val="22"/>
        </w:numPr>
        <w:spacing w:line="360" w:lineRule="auto"/>
        <w:rPr>
          <w:rFonts w:ascii="Times New Roman" w:hAnsi="Times New Roman" w:cs="Times New Roman"/>
        </w:rPr>
      </w:pPr>
      <w:r w:rsidRPr="008D0386">
        <w:rPr>
          <w:rFonts w:ascii="Times New Roman" w:hAnsi="Times New Roman" w:cs="Times New Roman"/>
        </w:rPr>
        <w:t>Pregled posteljice, grlića i plodove vode</w:t>
      </w:r>
      <w:r w:rsidR="006C2642" w:rsidRPr="008D0386">
        <w:rPr>
          <w:rFonts w:ascii="Times New Roman" w:hAnsi="Times New Roman" w:cs="Times New Roman"/>
        </w:rPr>
        <w:t>.</w:t>
      </w:r>
    </w:p>
    <w:p w14:paraId="1D1C7DBF" w14:textId="660EC73C" w:rsidR="005111C7" w:rsidRPr="008D0386" w:rsidRDefault="005111C7"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Mada se tokom ovog ultrazvučnog pregleda dobija uvid u morfologiju ploda, treba imati na umu da </w:t>
      </w:r>
      <w:r w:rsidR="00B80CEC" w:rsidRPr="008D0386">
        <w:rPr>
          <w:rFonts w:ascii="Times New Roman" w:hAnsi="Times New Roman" w:cs="Times New Roman"/>
        </w:rPr>
        <w:t xml:space="preserve">je ultrazvučni pregled ograničenih mogućnosti te da </w:t>
      </w:r>
      <w:r w:rsidRPr="008D0386">
        <w:rPr>
          <w:rFonts w:ascii="Times New Roman" w:hAnsi="Times New Roman" w:cs="Times New Roman"/>
        </w:rPr>
        <w:t xml:space="preserve">se ne mogu videti sve anomalije, bez obzira na na nivo opreme, edukacije ili iskustva lekara. Mogućnost detekcije zavisi od od mnogo faktora, uključujući i vrstu anomalije </w:t>
      </w:r>
      <w:r w:rsidR="00CE2BE4" w:rsidRPr="008D0386">
        <w:rPr>
          <w:rFonts w:ascii="Times New Roman" w:hAnsi="Times New Roman" w:cs="Times New Roman"/>
        </w:rPr>
        <w:t>i</w:t>
      </w:r>
      <w:r w:rsidRPr="008D0386">
        <w:rPr>
          <w:rFonts w:ascii="Times New Roman" w:hAnsi="Times New Roman" w:cs="Times New Roman"/>
        </w:rPr>
        <w:t xml:space="preserve"> faktore od strane majke i ploda, </w:t>
      </w:r>
      <w:r w:rsidRPr="008D0386">
        <w:rPr>
          <w:rFonts w:ascii="Times New Roman" w:hAnsi="Times New Roman" w:cs="Times New Roman"/>
          <w:color w:val="000000" w:themeColor="text1"/>
        </w:rPr>
        <w:t xml:space="preserve">te </w:t>
      </w:r>
      <w:r w:rsidRPr="008D0386">
        <w:rPr>
          <w:rFonts w:ascii="Times New Roman" w:hAnsi="Times New Roman" w:cs="Times New Roman"/>
        </w:rPr>
        <w:t>je opšta stopa detekcije za velike anomalije u ovom periodu u opštoj populaciji oko 50%</w:t>
      </w:r>
      <w:r w:rsidR="00CE2BE4" w:rsidRPr="008D0386">
        <w:rPr>
          <w:rFonts w:ascii="Times New Roman" w:hAnsi="Times New Roman" w:cs="Times New Roman"/>
        </w:rPr>
        <w:t xml:space="preserve"> [</w:t>
      </w:r>
      <w:r w:rsidR="00233257" w:rsidRPr="008D0386">
        <w:rPr>
          <w:rFonts w:ascii="Times New Roman" w:hAnsi="Times New Roman" w:cs="Times New Roman"/>
        </w:rPr>
        <w:t>5</w:t>
      </w:r>
      <w:r w:rsidR="00C86DDB" w:rsidRPr="008D0386">
        <w:rPr>
          <w:rFonts w:ascii="Times New Roman" w:hAnsi="Times New Roman" w:cs="Times New Roman"/>
        </w:rPr>
        <w:t>9</w:t>
      </w:r>
      <w:r w:rsidR="00CE2BE4" w:rsidRPr="008D0386">
        <w:rPr>
          <w:rFonts w:ascii="Times New Roman" w:hAnsi="Times New Roman" w:cs="Times New Roman"/>
        </w:rPr>
        <w:t>]</w:t>
      </w:r>
      <w:r w:rsidRPr="008D0386">
        <w:rPr>
          <w:rFonts w:ascii="Times New Roman" w:hAnsi="Times New Roman" w:cs="Times New Roman"/>
        </w:rPr>
        <w:t>.</w:t>
      </w:r>
      <w:r w:rsidR="005A45A9" w:rsidRPr="008D0386">
        <w:rPr>
          <w:rFonts w:ascii="Times New Roman" w:hAnsi="Times New Roman" w:cs="Times New Roman"/>
        </w:rPr>
        <w:t xml:space="preserve"> </w:t>
      </w:r>
    </w:p>
    <w:p w14:paraId="1CFD8C8B" w14:textId="77777777" w:rsidR="007622BB" w:rsidRPr="008D0386" w:rsidRDefault="007622BB" w:rsidP="007622BB">
      <w:pPr>
        <w:shd w:val="clear" w:color="auto" w:fill="FFFFFF"/>
        <w:spacing w:after="0" w:line="360" w:lineRule="auto"/>
        <w:contextualSpacing/>
        <w:rPr>
          <w:rFonts w:ascii="Times New Roman" w:hAnsi="Times New Roman" w:cs="Times New Roman"/>
          <w:b/>
          <w:bCs/>
        </w:rPr>
      </w:pPr>
    </w:p>
    <w:p w14:paraId="45765741" w14:textId="30D60153" w:rsidR="005111C7" w:rsidRPr="008D0386" w:rsidRDefault="005111C7" w:rsidP="007622BB">
      <w:pPr>
        <w:shd w:val="clear" w:color="auto" w:fill="FFFFFF"/>
        <w:spacing w:after="0" w:line="360" w:lineRule="auto"/>
        <w:contextualSpacing/>
        <w:rPr>
          <w:rFonts w:ascii="Times New Roman" w:hAnsi="Times New Roman" w:cs="Times New Roman"/>
        </w:rPr>
      </w:pPr>
      <w:r w:rsidRPr="008D0386">
        <w:rPr>
          <w:rFonts w:ascii="Times New Roman" w:hAnsi="Times New Roman" w:cs="Times New Roman"/>
          <w:b/>
          <w:bCs/>
        </w:rPr>
        <w:t>Dokumentovanje nalaza ultrazvučnog pregleda u drugom trimestru</w:t>
      </w:r>
    </w:p>
    <w:p w14:paraId="1DF0BD2B" w14:textId="0B77F7E3" w:rsidR="005111C7" w:rsidRPr="008D0386" w:rsidRDefault="005111C7"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lastRenderedPageBreak/>
        <w:t>Nalazi ultrazvučnog pregleda daju se u vidu elektronskog i/ili papirnog izveštaja. Jedan se primerak daje pacijentu, a drugi se zadržava u ustanovi u kojoj je pregled izvršen</w:t>
      </w:r>
      <w:r w:rsidR="00DF5F9B" w:rsidRPr="008D0386">
        <w:rPr>
          <w:rFonts w:ascii="Times New Roman" w:hAnsi="Times New Roman" w:cs="Times New Roman"/>
        </w:rPr>
        <w:t xml:space="preserve"> </w:t>
      </w:r>
      <w:r w:rsidR="00DF5F9B" w:rsidRPr="008D0386">
        <w:rPr>
          <w:rFonts w:ascii="Times New Roman" w:hAnsi="Times New Roman" w:cs="Times New Roman"/>
          <w:b/>
          <w:color w:val="000000" w:themeColor="text1"/>
        </w:rPr>
        <w:t>(DOBRA KLINIČKA PRAKSA</w:t>
      </w:r>
      <w:r w:rsidR="0028085A" w:rsidRPr="008D0386">
        <w:rPr>
          <w:rFonts w:ascii="Times New Roman" w:hAnsi="Times New Roman" w:cs="Times New Roman"/>
          <w:b/>
          <w:color w:val="000000" w:themeColor="text1"/>
        </w:rPr>
        <w:t>, STEPEN PREPORUKE I</w:t>
      </w:r>
      <w:r w:rsidR="00DF5F9B" w:rsidRPr="008D0386">
        <w:rPr>
          <w:rFonts w:ascii="Times New Roman" w:hAnsi="Times New Roman" w:cs="Times New Roman"/>
          <w:b/>
          <w:color w:val="000000" w:themeColor="text1"/>
        </w:rPr>
        <w:t>)</w:t>
      </w:r>
      <w:r w:rsidRPr="008D0386">
        <w:rPr>
          <w:rFonts w:ascii="Times New Roman" w:hAnsi="Times New Roman" w:cs="Times New Roman"/>
        </w:rPr>
        <w:t xml:space="preserve">. </w:t>
      </w:r>
    </w:p>
    <w:p w14:paraId="0BA868E2" w14:textId="067C100C" w:rsidR="005111C7" w:rsidRPr="008D0386" w:rsidRDefault="005111C7"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Tokom pregleda, ukoliko za to postoje uslovi, savetuje se slikanje standardnih relevantnih preseka (elektronsko čuvanje ili čuvanje na papiru), kao i dokumentovanje anomalija koje se eventualno pronađu.</w:t>
      </w:r>
    </w:p>
    <w:p w14:paraId="56CC603F" w14:textId="77777777" w:rsidR="005111C7" w:rsidRPr="008D0386" w:rsidRDefault="005111C7" w:rsidP="007622BB">
      <w:pPr>
        <w:shd w:val="clear" w:color="auto" w:fill="FFFFFF"/>
        <w:spacing w:after="0" w:line="360" w:lineRule="auto"/>
        <w:contextualSpacing/>
        <w:jc w:val="both"/>
        <w:rPr>
          <w:rFonts w:ascii="Times New Roman" w:hAnsi="Times New Roman" w:cs="Times New Roman"/>
        </w:rPr>
      </w:pPr>
      <w:r w:rsidRPr="008D0386">
        <w:rPr>
          <w:rFonts w:ascii="Times New Roman" w:hAnsi="Times New Roman" w:cs="Times New Roman"/>
        </w:rPr>
        <w:t>Za dokumentovanje pregleda srca savetuje se čuvanje video klipova, ukoliko je moguće.</w:t>
      </w:r>
    </w:p>
    <w:p w14:paraId="7792A2B2" w14:textId="77777777" w:rsidR="007622BB" w:rsidRPr="008D0386" w:rsidRDefault="007622BB" w:rsidP="007622BB">
      <w:pPr>
        <w:shd w:val="clear" w:color="auto" w:fill="FFFFFF"/>
        <w:spacing w:after="0" w:line="360" w:lineRule="auto"/>
        <w:contextualSpacing/>
        <w:rPr>
          <w:rFonts w:ascii="Times New Roman" w:hAnsi="Times New Roman" w:cs="Times New Roman"/>
          <w:b/>
          <w:bCs/>
        </w:rPr>
      </w:pPr>
    </w:p>
    <w:p w14:paraId="6A4FF658" w14:textId="0246F787" w:rsidR="005111C7" w:rsidRPr="008D0386" w:rsidRDefault="005111C7" w:rsidP="007622BB">
      <w:pPr>
        <w:shd w:val="clear" w:color="auto" w:fill="FFFFFF"/>
        <w:spacing w:after="0" w:line="360" w:lineRule="auto"/>
        <w:contextualSpacing/>
        <w:rPr>
          <w:rFonts w:ascii="Times New Roman" w:hAnsi="Times New Roman" w:cs="Times New Roman"/>
          <w:b/>
          <w:bCs/>
        </w:rPr>
      </w:pPr>
      <w:r w:rsidRPr="008D0386">
        <w:rPr>
          <w:rFonts w:ascii="Times New Roman" w:hAnsi="Times New Roman" w:cs="Times New Roman"/>
          <w:b/>
          <w:bCs/>
        </w:rPr>
        <w:t>Biometrija ploda</w:t>
      </w:r>
    </w:p>
    <w:p w14:paraId="5FA49C1B" w14:textId="77777777" w:rsidR="005111C7" w:rsidRPr="008D0386" w:rsidRDefault="005111C7" w:rsidP="007622BB">
      <w:pPr>
        <w:shd w:val="clear" w:color="auto" w:fill="FFFFFF"/>
        <w:spacing w:after="0" w:line="360" w:lineRule="auto"/>
        <w:contextualSpacing/>
        <w:rPr>
          <w:rFonts w:ascii="Times New Roman" w:hAnsi="Times New Roman" w:cs="Times New Roman"/>
        </w:rPr>
      </w:pPr>
      <w:r w:rsidRPr="008D0386">
        <w:rPr>
          <w:rFonts w:ascii="Times New Roman" w:hAnsi="Times New Roman" w:cs="Times New Roman"/>
        </w:rPr>
        <w:t>U ovom periodu mere se:</w:t>
      </w:r>
    </w:p>
    <w:p w14:paraId="4905A979" w14:textId="77777777" w:rsidR="005111C7" w:rsidRPr="008D0386" w:rsidRDefault="005111C7" w:rsidP="007622BB">
      <w:pPr>
        <w:pStyle w:val="ListParagraph"/>
        <w:numPr>
          <w:ilvl w:val="0"/>
          <w:numId w:val="23"/>
        </w:numPr>
        <w:spacing w:line="360" w:lineRule="auto"/>
        <w:rPr>
          <w:rFonts w:ascii="Times New Roman" w:hAnsi="Times New Roman" w:cs="Times New Roman"/>
        </w:rPr>
      </w:pPr>
      <w:r w:rsidRPr="008D0386">
        <w:rPr>
          <w:rFonts w:ascii="Times New Roman" w:hAnsi="Times New Roman" w:cs="Times New Roman"/>
        </w:rPr>
        <w:t>biparijetalni dijameter (BPD)</w:t>
      </w:r>
    </w:p>
    <w:p w14:paraId="794375D9" w14:textId="77777777" w:rsidR="005111C7" w:rsidRPr="008D0386" w:rsidRDefault="005111C7" w:rsidP="007622BB">
      <w:pPr>
        <w:pStyle w:val="ListParagraph"/>
        <w:numPr>
          <w:ilvl w:val="0"/>
          <w:numId w:val="23"/>
        </w:numPr>
        <w:spacing w:line="360" w:lineRule="auto"/>
        <w:rPr>
          <w:rFonts w:ascii="Times New Roman" w:hAnsi="Times New Roman" w:cs="Times New Roman"/>
        </w:rPr>
      </w:pPr>
      <w:r w:rsidRPr="008D0386">
        <w:rPr>
          <w:rFonts w:ascii="Times New Roman" w:hAnsi="Times New Roman" w:cs="Times New Roman"/>
        </w:rPr>
        <w:t>obim glave (head circumference - HC)</w:t>
      </w:r>
    </w:p>
    <w:p w14:paraId="2C0CFF71" w14:textId="77777777" w:rsidR="005111C7" w:rsidRPr="008D0386" w:rsidRDefault="005111C7" w:rsidP="007622BB">
      <w:pPr>
        <w:pStyle w:val="ListParagraph"/>
        <w:numPr>
          <w:ilvl w:val="0"/>
          <w:numId w:val="23"/>
        </w:numPr>
        <w:spacing w:line="360" w:lineRule="auto"/>
        <w:rPr>
          <w:rFonts w:ascii="Times New Roman" w:hAnsi="Times New Roman" w:cs="Times New Roman"/>
        </w:rPr>
      </w:pPr>
      <w:r w:rsidRPr="008D0386">
        <w:rPr>
          <w:rFonts w:ascii="Times New Roman" w:hAnsi="Times New Roman" w:cs="Times New Roman"/>
        </w:rPr>
        <w:t>zadnji rog bočne moždane komore (Vp)* - *opciono</w:t>
      </w:r>
    </w:p>
    <w:p w14:paraId="09B06467" w14:textId="77777777" w:rsidR="005111C7" w:rsidRPr="008D0386" w:rsidRDefault="005111C7" w:rsidP="007622BB">
      <w:pPr>
        <w:pStyle w:val="ListParagraph"/>
        <w:numPr>
          <w:ilvl w:val="0"/>
          <w:numId w:val="23"/>
        </w:numPr>
        <w:spacing w:line="360" w:lineRule="auto"/>
        <w:rPr>
          <w:rFonts w:ascii="Times New Roman" w:hAnsi="Times New Roman" w:cs="Times New Roman"/>
        </w:rPr>
      </w:pPr>
      <w:r w:rsidRPr="008D0386">
        <w:rPr>
          <w:rFonts w:ascii="Times New Roman" w:hAnsi="Times New Roman" w:cs="Times New Roman"/>
        </w:rPr>
        <w:t>obim trbuha (abdominal circumference - AC)</w:t>
      </w:r>
    </w:p>
    <w:p w14:paraId="4F08686F" w14:textId="2892ABCF" w:rsidR="005111C7" w:rsidRPr="008D0386" w:rsidRDefault="005111C7" w:rsidP="007622BB">
      <w:pPr>
        <w:pStyle w:val="ListParagraph"/>
        <w:numPr>
          <w:ilvl w:val="0"/>
          <w:numId w:val="23"/>
        </w:numPr>
        <w:spacing w:line="360" w:lineRule="auto"/>
        <w:rPr>
          <w:rFonts w:ascii="Times New Roman" w:hAnsi="Times New Roman" w:cs="Times New Roman"/>
        </w:rPr>
      </w:pPr>
      <w:r w:rsidRPr="008D0386">
        <w:rPr>
          <w:rFonts w:ascii="Times New Roman" w:hAnsi="Times New Roman" w:cs="Times New Roman"/>
        </w:rPr>
        <w:t xml:space="preserve">dužina butne kosti (femur length - FDL). </w:t>
      </w:r>
      <w:r w:rsidR="00775445" w:rsidRPr="008D0386">
        <w:rPr>
          <w:rFonts w:ascii="Times New Roman" w:hAnsi="Times New Roman" w:cs="Times New Roman"/>
        </w:rPr>
        <w:t xml:space="preserve"> </w:t>
      </w:r>
    </w:p>
    <w:p w14:paraId="109B39D4" w14:textId="77777777"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b/>
          <w:bCs/>
        </w:rPr>
        <w:t>Prilog 5</w:t>
      </w:r>
      <w:r w:rsidRPr="008D0386">
        <w:rPr>
          <w:rFonts w:ascii="Times New Roman" w:hAnsi="Times New Roman" w:cs="Times New Roman"/>
        </w:rPr>
        <w:t xml:space="preserve"> – Metodologija merenja biometrije u drugom trimestru</w:t>
      </w:r>
    </w:p>
    <w:p w14:paraId="6CCC687B" w14:textId="77777777" w:rsidR="007622BB" w:rsidRPr="008D0386" w:rsidRDefault="007622BB" w:rsidP="007622BB">
      <w:pPr>
        <w:spacing w:line="360" w:lineRule="auto"/>
        <w:contextualSpacing/>
        <w:jc w:val="both"/>
        <w:rPr>
          <w:rFonts w:ascii="Times New Roman" w:hAnsi="Times New Roman" w:cs="Times New Roman"/>
        </w:rPr>
      </w:pPr>
    </w:p>
    <w:p w14:paraId="2E0622C7" w14:textId="7D75E710" w:rsidR="005111C7" w:rsidRPr="008D0386" w:rsidRDefault="005111C7" w:rsidP="007622BB">
      <w:pPr>
        <w:spacing w:line="360" w:lineRule="auto"/>
        <w:contextualSpacing/>
        <w:jc w:val="both"/>
        <w:rPr>
          <w:rFonts w:ascii="Times New Roman" w:hAnsi="Times New Roman" w:cs="Times New Roman"/>
          <w:color w:val="FF0000"/>
        </w:rPr>
      </w:pPr>
      <w:r w:rsidRPr="008D0386">
        <w:rPr>
          <w:rFonts w:ascii="Times New Roman" w:hAnsi="Times New Roman" w:cs="Times New Roman"/>
        </w:rPr>
        <w:t>Određivanje gestacijske starosti vrši se u prvom trimestru, na osnovu dužine teme/trtica (CRL), jer je ova mera najtačnija</w:t>
      </w:r>
      <w:r w:rsidR="005D5649" w:rsidRPr="008D0386">
        <w:rPr>
          <w:rFonts w:ascii="Times New Roman" w:hAnsi="Times New Roman" w:cs="Times New Roman"/>
        </w:rPr>
        <w:t xml:space="preserve"> [</w:t>
      </w:r>
      <w:r w:rsidR="004D7AE5" w:rsidRPr="008D0386">
        <w:rPr>
          <w:rFonts w:ascii="Times New Roman" w:hAnsi="Times New Roman" w:cs="Times New Roman"/>
        </w:rPr>
        <w:t>2</w:t>
      </w:r>
      <w:r w:rsidR="00233257" w:rsidRPr="008D0386">
        <w:rPr>
          <w:rFonts w:ascii="Times New Roman" w:hAnsi="Times New Roman" w:cs="Times New Roman"/>
        </w:rPr>
        <w:t>1</w:t>
      </w:r>
      <w:r w:rsidR="005D5649" w:rsidRPr="008D0386">
        <w:rPr>
          <w:rFonts w:ascii="Times New Roman" w:hAnsi="Times New Roman" w:cs="Times New Roman"/>
        </w:rPr>
        <w:t>-</w:t>
      </w:r>
      <w:r w:rsidR="00233257" w:rsidRPr="008D0386">
        <w:rPr>
          <w:rFonts w:ascii="Times New Roman" w:hAnsi="Times New Roman" w:cs="Times New Roman"/>
        </w:rPr>
        <w:t>23</w:t>
      </w:r>
      <w:r w:rsidR="005D5649" w:rsidRPr="008D0386">
        <w:rPr>
          <w:rFonts w:ascii="Times New Roman" w:hAnsi="Times New Roman" w:cs="Times New Roman"/>
        </w:rPr>
        <w:t>]</w:t>
      </w:r>
      <w:r w:rsidRPr="008D0386">
        <w:rPr>
          <w:rFonts w:ascii="Times New Roman" w:hAnsi="Times New Roman" w:cs="Times New Roman"/>
        </w:rPr>
        <w:t xml:space="preserve">. Ukoliko se iz nekog razloga starost gestacije i na osnovu nje verovatni termin porođaja nije odredio na osnovu CRL, može se odrediti i u drugom trimestru, na osnovu BPD, HC i FL </w:t>
      </w:r>
      <w:r w:rsidR="00BB5C5A" w:rsidRPr="008D0386">
        <w:rPr>
          <w:rFonts w:ascii="Times New Roman" w:hAnsi="Times New Roman" w:cs="Times New Roman"/>
        </w:rPr>
        <w:t>[</w:t>
      </w:r>
      <w:r w:rsidR="00C86DDB" w:rsidRPr="008D0386">
        <w:rPr>
          <w:rFonts w:ascii="Times New Roman" w:hAnsi="Times New Roman" w:cs="Times New Roman"/>
        </w:rPr>
        <w:t>60</w:t>
      </w:r>
      <w:r w:rsidR="00BB5C5A" w:rsidRPr="008D0386">
        <w:rPr>
          <w:rFonts w:ascii="Times New Roman" w:hAnsi="Times New Roman" w:cs="Times New Roman"/>
        </w:rPr>
        <w:t>]</w:t>
      </w:r>
      <w:r w:rsidR="00BB5C5A" w:rsidRPr="008D0386">
        <w:rPr>
          <w:rFonts w:ascii="Times New Roman" w:hAnsi="Times New Roman" w:cs="Times New Roman"/>
          <w:b/>
        </w:rPr>
        <w:t xml:space="preserve"> </w:t>
      </w:r>
      <w:r w:rsidRPr="008D0386">
        <w:rPr>
          <w:rFonts w:ascii="Times New Roman" w:hAnsi="Times New Roman" w:cs="Times New Roman"/>
          <w:b/>
        </w:rPr>
        <w:t>(</w:t>
      </w:r>
      <w:r w:rsidR="00E07BA7" w:rsidRPr="008D0386">
        <w:rPr>
          <w:rFonts w:ascii="Times New Roman" w:hAnsi="Times New Roman" w:cs="Times New Roman"/>
          <w:b/>
        </w:rPr>
        <w:t>NIVO DOKAZA</w:t>
      </w:r>
      <w:r w:rsidRPr="008D0386">
        <w:rPr>
          <w:rFonts w:ascii="Times New Roman" w:hAnsi="Times New Roman" w:cs="Times New Roman"/>
          <w:b/>
        </w:rPr>
        <w:t xml:space="preserve"> B</w:t>
      </w:r>
      <w:r w:rsidR="00E07BA7" w:rsidRPr="008D0386">
        <w:rPr>
          <w:rFonts w:ascii="Times New Roman" w:hAnsi="Times New Roman" w:cs="Times New Roman"/>
          <w:b/>
        </w:rPr>
        <w:t xml:space="preserve">, </w:t>
      </w:r>
      <w:r w:rsidR="00E07BA7" w:rsidRPr="008D0386">
        <w:rPr>
          <w:rFonts w:ascii="Times New Roman" w:hAnsi="Times New Roman" w:cs="Times New Roman"/>
          <w:b/>
          <w:color w:val="000000" w:themeColor="text1"/>
        </w:rPr>
        <w:t>STEPEN PREPORUKE I</w:t>
      </w:r>
      <w:r w:rsidRPr="008D0386">
        <w:rPr>
          <w:rFonts w:ascii="Times New Roman" w:hAnsi="Times New Roman" w:cs="Times New Roman"/>
          <w:b/>
        </w:rPr>
        <w:t>)</w:t>
      </w:r>
      <w:r w:rsidRPr="008D0386">
        <w:rPr>
          <w:rFonts w:ascii="Times New Roman" w:hAnsi="Times New Roman" w:cs="Times New Roman"/>
        </w:rPr>
        <w:t xml:space="preserve">. </w:t>
      </w:r>
      <w:r w:rsidR="0028085A" w:rsidRPr="008D0386">
        <w:rPr>
          <w:rFonts w:ascii="Times New Roman" w:hAnsi="Times New Roman" w:cs="Times New Roman"/>
          <w:color w:val="000000" w:themeColor="text1"/>
        </w:rPr>
        <w:t xml:space="preserve">Prednost se daje određivanju samo HC, ili kombinaciji HC i FL. </w:t>
      </w:r>
      <w:r w:rsidRPr="008D0386">
        <w:rPr>
          <w:rFonts w:ascii="Times New Roman" w:hAnsi="Times New Roman" w:cs="Times New Roman"/>
        </w:rPr>
        <w:t xml:space="preserve">Nakon ovog perioda ne savetuje se više menjanje termina porođaja, a u izveštaju sa pregleda potrebno je navesti na osnovu čega je vršeno određivanje gestacije. </w:t>
      </w:r>
      <w:r w:rsidR="006D4B3E" w:rsidRPr="008D0386">
        <w:rPr>
          <w:rFonts w:ascii="Times New Roman" w:hAnsi="Times New Roman" w:cs="Times New Roman"/>
        </w:rPr>
        <w:t xml:space="preserve">   </w:t>
      </w:r>
    </w:p>
    <w:p w14:paraId="3C70FEF0" w14:textId="2BEC1E06" w:rsidR="005111C7" w:rsidRPr="008D0386" w:rsidRDefault="005111C7"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Za procenu telesne mase ploda mogu se meriti biparijetalni dijametar ploda (BPD), obim glavice (HC), obim trbuha (AC) </w:t>
      </w:r>
      <w:r w:rsidR="00A30996" w:rsidRPr="008D0386">
        <w:rPr>
          <w:rFonts w:ascii="Times New Roman" w:hAnsi="Times New Roman" w:cs="Times New Roman"/>
        </w:rPr>
        <w:t>i</w:t>
      </w:r>
      <w:r w:rsidRPr="008D0386">
        <w:rPr>
          <w:rFonts w:ascii="Times New Roman" w:hAnsi="Times New Roman" w:cs="Times New Roman"/>
        </w:rPr>
        <w:t xml:space="preserve"> dužina femura (FL)</w:t>
      </w:r>
      <w:r w:rsidR="006D6FD7" w:rsidRPr="008D0386">
        <w:rPr>
          <w:rFonts w:ascii="Times New Roman" w:hAnsi="Times New Roman" w:cs="Times New Roman"/>
        </w:rPr>
        <w:t xml:space="preserve"> [</w:t>
      </w:r>
      <w:r w:rsidR="00233257" w:rsidRPr="008D0386">
        <w:rPr>
          <w:rFonts w:ascii="Times New Roman" w:hAnsi="Times New Roman" w:cs="Times New Roman"/>
        </w:rPr>
        <w:t>6</w:t>
      </w:r>
      <w:r w:rsidR="00C86DDB" w:rsidRPr="008D0386">
        <w:rPr>
          <w:rFonts w:ascii="Times New Roman" w:hAnsi="Times New Roman" w:cs="Times New Roman"/>
        </w:rPr>
        <w:t>1</w:t>
      </w:r>
      <w:r w:rsidR="0068248C" w:rsidRPr="008D0386">
        <w:rPr>
          <w:rFonts w:ascii="Times New Roman" w:hAnsi="Times New Roman" w:cs="Times New Roman"/>
        </w:rPr>
        <w:t>,6</w:t>
      </w:r>
      <w:r w:rsidR="00C86DDB" w:rsidRPr="008D0386">
        <w:rPr>
          <w:rFonts w:ascii="Times New Roman" w:hAnsi="Times New Roman" w:cs="Times New Roman"/>
        </w:rPr>
        <w:t>2</w:t>
      </w:r>
      <w:r w:rsidR="006D6FD7" w:rsidRPr="008D0386">
        <w:rPr>
          <w:rFonts w:ascii="Times New Roman" w:hAnsi="Times New Roman" w:cs="Times New Roman"/>
        </w:rPr>
        <w:t>]</w:t>
      </w:r>
      <w:r w:rsidRPr="008D0386">
        <w:rPr>
          <w:rFonts w:ascii="Times New Roman" w:hAnsi="Times New Roman" w:cs="Times New Roman"/>
        </w:rPr>
        <w:t xml:space="preserve"> </w:t>
      </w:r>
      <w:r w:rsidRPr="008D0386">
        <w:rPr>
          <w:rFonts w:ascii="Times New Roman" w:hAnsi="Times New Roman" w:cs="Times New Roman"/>
          <w:b/>
          <w:color w:val="000000" w:themeColor="text1"/>
        </w:rPr>
        <w:t>(</w:t>
      </w:r>
      <w:r w:rsidR="006D4B3E" w:rsidRPr="008D0386">
        <w:rPr>
          <w:rFonts w:ascii="Times New Roman" w:hAnsi="Times New Roman" w:cs="Times New Roman"/>
          <w:b/>
          <w:color w:val="000000" w:themeColor="text1"/>
        </w:rPr>
        <w:t xml:space="preserve">DOBRA KLINIČKA PRAKSA, STEPEN PREPORUKE </w:t>
      </w:r>
      <w:r w:rsidR="006D4B3E" w:rsidRPr="008D0386">
        <w:rPr>
          <w:rFonts w:ascii="Times New Roman" w:hAnsi="Times New Roman" w:cs="Times New Roman"/>
          <w:b/>
          <w:color w:val="000000" w:themeColor="text1"/>
          <w:lang w:val="sr-Latn-RS"/>
        </w:rPr>
        <w:t>I</w:t>
      </w:r>
      <w:r w:rsidRPr="008D0386">
        <w:rPr>
          <w:rFonts w:ascii="Times New Roman" w:hAnsi="Times New Roman" w:cs="Times New Roman"/>
          <w:b/>
          <w:color w:val="000000" w:themeColor="text1"/>
        </w:rPr>
        <w:t>)</w:t>
      </w:r>
      <w:r w:rsidRPr="008D0386">
        <w:rPr>
          <w:rFonts w:ascii="Times New Roman" w:hAnsi="Times New Roman" w:cs="Times New Roman"/>
        </w:rPr>
        <w:t>.</w:t>
      </w:r>
      <w:r w:rsidR="00775445" w:rsidRPr="008D0386">
        <w:rPr>
          <w:rFonts w:ascii="Times New Roman" w:hAnsi="Times New Roman" w:cs="Times New Roman"/>
          <w:color w:val="FF0000"/>
        </w:rPr>
        <w:t xml:space="preserve"> </w:t>
      </w:r>
    </w:p>
    <w:p w14:paraId="5C96C98F" w14:textId="287DC032" w:rsidR="00865615" w:rsidRPr="008D0386" w:rsidRDefault="005111C7" w:rsidP="007622BB">
      <w:pPr>
        <w:spacing w:line="360" w:lineRule="auto"/>
        <w:contextualSpacing/>
        <w:jc w:val="both"/>
        <w:rPr>
          <w:rFonts w:ascii="Times New Roman" w:hAnsi="Times New Roman" w:cs="Times New Roman"/>
          <w:color w:val="FF0000"/>
        </w:rPr>
      </w:pPr>
      <w:r w:rsidRPr="008D0386">
        <w:rPr>
          <w:rFonts w:ascii="Times New Roman" w:hAnsi="Times New Roman" w:cs="Times New Roman"/>
        </w:rPr>
        <w:t xml:space="preserve">U slučaju da postoji razlika između </w:t>
      </w:r>
      <w:r w:rsidR="00E02EFC" w:rsidRPr="008D0386">
        <w:rPr>
          <w:rFonts w:ascii="Times New Roman" w:hAnsi="Times New Roman" w:cs="Times New Roman"/>
        </w:rPr>
        <w:t>procenjene starosti gestacije na osnovu biometrijskih parametara</w:t>
      </w:r>
      <w:r w:rsidR="0028085A" w:rsidRPr="008D0386">
        <w:rPr>
          <w:rFonts w:ascii="Times New Roman" w:hAnsi="Times New Roman" w:cs="Times New Roman"/>
          <w:i/>
        </w:rPr>
        <w:t xml:space="preserve"> </w:t>
      </w:r>
      <w:r w:rsidRPr="008D0386">
        <w:rPr>
          <w:rFonts w:ascii="Times New Roman" w:hAnsi="Times New Roman" w:cs="Times New Roman"/>
        </w:rPr>
        <w:t>u prvom i drugom trimestru, potrebno je to notirati u izveštaju. Ukoliko se postavi sumnja da je plod manji za gestaciju (AC ili</w:t>
      </w:r>
      <w:r w:rsidR="00F215CB" w:rsidRPr="008D0386">
        <w:rPr>
          <w:rFonts w:ascii="Times New Roman" w:hAnsi="Times New Roman" w:cs="Times New Roman"/>
        </w:rPr>
        <w:t xml:space="preserve"> procenjena telesna masa ispod </w:t>
      </w:r>
      <w:r w:rsidRPr="008D0386">
        <w:rPr>
          <w:rFonts w:ascii="Times New Roman" w:hAnsi="Times New Roman" w:cs="Times New Roman"/>
        </w:rPr>
        <w:t>10. percentil</w:t>
      </w:r>
      <w:r w:rsidR="00016AD8" w:rsidRPr="008D0386">
        <w:rPr>
          <w:rFonts w:ascii="Times New Roman" w:hAnsi="Times New Roman" w:cs="Times New Roman"/>
        </w:rPr>
        <w:t>a</w:t>
      </w:r>
      <w:r w:rsidRPr="008D0386">
        <w:rPr>
          <w:rFonts w:ascii="Times New Roman" w:hAnsi="Times New Roman" w:cs="Times New Roman"/>
        </w:rPr>
        <w:t xml:space="preserve">), potrebno ga je pratiti zbog rizika od zastoja u rastu </w:t>
      </w:r>
      <w:r w:rsidR="00865615" w:rsidRPr="008D0386">
        <w:rPr>
          <w:rFonts w:ascii="Times New Roman" w:hAnsi="Times New Roman" w:cs="Times New Roman"/>
        </w:rPr>
        <w:t>[</w:t>
      </w:r>
      <w:r w:rsidR="00233257" w:rsidRPr="008D0386">
        <w:rPr>
          <w:rFonts w:ascii="Times New Roman" w:hAnsi="Times New Roman" w:cs="Times New Roman"/>
        </w:rPr>
        <w:t>6</w:t>
      </w:r>
      <w:r w:rsidR="00C86DDB" w:rsidRPr="008D0386">
        <w:rPr>
          <w:rFonts w:ascii="Times New Roman" w:hAnsi="Times New Roman" w:cs="Times New Roman"/>
        </w:rPr>
        <w:t>3</w:t>
      </w:r>
      <w:r w:rsidR="00865615" w:rsidRPr="008D0386">
        <w:rPr>
          <w:rFonts w:ascii="Times New Roman" w:hAnsi="Times New Roman" w:cs="Times New Roman"/>
        </w:rPr>
        <w:t>,</w:t>
      </w:r>
      <w:r w:rsidR="00233257" w:rsidRPr="008D0386">
        <w:rPr>
          <w:rFonts w:ascii="Times New Roman" w:hAnsi="Times New Roman" w:cs="Times New Roman"/>
        </w:rPr>
        <w:t>6</w:t>
      </w:r>
      <w:r w:rsidR="00C86DDB" w:rsidRPr="008D0386">
        <w:rPr>
          <w:rFonts w:ascii="Times New Roman" w:hAnsi="Times New Roman" w:cs="Times New Roman"/>
        </w:rPr>
        <w:t>4</w:t>
      </w:r>
      <w:r w:rsidR="00865615" w:rsidRPr="008D0386">
        <w:rPr>
          <w:rFonts w:ascii="Times New Roman" w:hAnsi="Times New Roman" w:cs="Times New Roman"/>
        </w:rPr>
        <w:t>]</w:t>
      </w:r>
      <w:r w:rsidR="00865615" w:rsidRPr="008D0386">
        <w:rPr>
          <w:rFonts w:ascii="Times New Roman" w:hAnsi="Times New Roman" w:cs="Times New Roman"/>
          <w:b/>
          <w:color w:val="000000" w:themeColor="text1"/>
        </w:rPr>
        <w:t xml:space="preserve"> </w:t>
      </w:r>
      <w:r w:rsidRPr="008D0386">
        <w:rPr>
          <w:rFonts w:ascii="Times New Roman" w:hAnsi="Times New Roman" w:cs="Times New Roman"/>
          <w:b/>
          <w:color w:val="000000" w:themeColor="text1"/>
        </w:rPr>
        <w:t>(</w:t>
      </w:r>
      <w:r w:rsidR="00016AD8" w:rsidRPr="008D0386">
        <w:rPr>
          <w:rFonts w:ascii="Times New Roman" w:hAnsi="Times New Roman" w:cs="Times New Roman"/>
          <w:b/>
          <w:color w:val="000000" w:themeColor="text1"/>
        </w:rPr>
        <w:t>NIVO DOKAZA</w:t>
      </w:r>
      <w:r w:rsidRPr="008D0386">
        <w:rPr>
          <w:rFonts w:ascii="Times New Roman" w:hAnsi="Times New Roman" w:cs="Times New Roman"/>
          <w:b/>
          <w:color w:val="000000" w:themeColor="text1"/>
        </w:rPr>
        <w:t xml:space="preserve"> C</w:t>
      </w:r>
      <w:r w:rsidR="00016AD8" w:rsidRPr="008D0386">
        <w:rPr>
          <w:rFonts w:ascii="Times New Roman" w:hAnsi="Times New Roman" w:cs="Times New Roman"/>
          <w:b/>
          <w:color w:val="000000" w:themeColor="text1"/>
        </w:rPr>
        <w:t xml:space="preserve">, STEPEN PREORUKE </w:t>
      </w:r>
      <w:r w:rsidR="00B63851" w:rsidRPr="008D0386">
        <w:rPr>
          <w:rFonts w:ascii="Times New Roman" w:hAnsi="Times New Roman" w:cs="Times New Roman"/>
          <w:b/>
          <w:color w:val="000000" w:themeColor="text1"/>
        </w:rPr>
        <w:t>IIa</w:t>
      </w:r>
      <w:r w:rsidRPr="008D0386">
        <w:rPr>
          <w:rFonts w:ascii="Times New Roman" w:hAnsi="Times New Roman" w:cs="Times New Roman"/>
          <w:b/>
          <w:color w:val="000000" w:themeColor="text1"/>
        </w:rPr>
        <w:t>).</w:t>
      </w:r>
      <w:r w:rsidR="00294092" w:rsidRPr="008D0386">
        <w:rPr>
          <w:rFonts w:ascii="Times New Roman" w:hAnsi="Times New Roman" w:cs="Times New Roman"/>
          <w:color w:val="000000" w:themeColor="text1"/>
        </w:rPr>
        <w:t xml:space="preserve"> </w:t>
      </w:r>
    </w:p>
    <w:p w14:paraId="1466D46A" w14:textId="77777777" w:rsidR="007622BB" w:rsidRPr="008D0386" w:rsidRDefault="007622BB" w:rsidP="007622BB">
      <w:pPr>
        <w:spacing w:line="360" w:lineRule="auto"/>
        <w:contextualSpacing/>
        <w:jc w:val="both"/>
        <w:rPr>
          <w:rFonts w:ascii="Times New Roman" w:hAnsi="Times New Roman" w:cs="Times New Roman"/>
          <w:b/>
          <w:bCs/>
        </w:rPr>
      </w:pPr>
    </w:p>
    <w:p w14:paraId="1F0FC211" w14:textId="47293F1B" w:rsidR="005111C7" w:rsidRPr="008D0386" w:rsidRDefault="005111C7" w:rsidP="007622BB">
      <w:pPr>
        <w:spacing w:line="360" w:lineRule="auto"/>
        <w:contextualSpacing/>
        <w:jc w:val="both"/>
        <w:rPr>
          <w:rFonts w:ascii="Times New Roman" w:hAnsi="Times New Roman" w:cs="Times New Roman"/>
          <w:b/>
          <w:bCs/>
        </w:rPr>
      </w:pPr>
      <w:r w:rsidRPr="008D0386">
        <w:rPr>
          <w:rFonts w:ascii="Times New Roman" w:hAnsi="Times New Roman" w:cs="Times New Roman"/>
          <w:b/>
          <w:bCs/>
        </w:rPr>
        <w:t>Procena količine plodove vode</w:t>
      </w:r>
    </w:p>
    <w:p w14:paraId="68BFA799" w14:textId="2255BFAC" w:rsidR="00865615" w:rsidRPr="008D0386" w:rsidRDefault="005111C7" w:rsidP="007622BB">
      <w:pPr>
        <w:spacing w:line="360" w:lineRule="auto"/>
        <w:contextualSpacing/>
        <w:jc w:val="both"/>
        <w:rPr>
          <w:rFonts w:ascii="Times New Roman" w:hAnsi="Times New Roman" w:cs="Times New Roman"/>
          <w:b/>
          <w:color w:val="000000" w:themeColor="text1"/>
        </w:rPr>
      </w:pPr>
      <w:r w:rsidRPr="008D0386">
        <w:rPr>
          <w:rFonts w:ascii="Times New Roman" w:hAnsi="Times New Roman" w:cs="Times New Roman"/>
        </w:rPr>
        <w:t>Procena količine plodove vode može biti subjektivna ili se mogu koristiti određena merenja – najdublji džep ili indeks amnionske tečnosti (AFI). Nijedan metod nije dokazano bolji od drug</w:t>
      </w:r>
      <w:r w:rsidR="00EA5852" w:rsidRPr="008D0386">
        <w:rPr>
          <w:rFonts w:ascii="Times New Roman" w:hAnsi="Times New Roman" w:cs="Times New Roman"/>
        </w:rPr>
        <w:t>og</w:t>
      </w:r>
      <w:r w:rsidRPr="008D0386">
        <w:rPr>
          <w:rFonts w:ascii="Times New Roman" w:hAnsi="Times New Roman" w:cs="Times New Roman"/>
        </w:rPr>
        <w:t xml:space="preserve">. </w:t>
      </w:r>
      <w:r w:rsidR="00A30996" w:rsidRPr="008D0386">
        <w:rPr>
          <w:rFonts w:ascii="Times New Roman" w:hAnsi="Times New Roman" w:cs="Times New Roman"/>
        </w:rPr>
        <w:t>Moguće je da je određivanje indeksa amnionske tečnosti</w:t>
      </w:r>
      <w:r w:rsidRPr="008D0386">
        <w:rPr>
          <w:rFonts w:ascii="Times New Roman" w:hAnsi="Times New Roman" w:cs="Times New Roman"/>
        </w:rPr>
        <w:t xml:space="preserve"> bolji kada se procenjuje povećanje količine plodove vode, </w:t>
      </w:r>
      <w:r w:rsidRPr="008D0386">
        <w:rPr>
          <w:rFonts w:ascii="Times New Roman" w:hAnsi="Times New Roman" w:cs="Times New Roman"/>
        </w:rPr>
        <w:lastRenderedPageBreak/>
        <w:t>dok je najdublji vertikalni džep moguće bolji za procenu smanjene količine plodove vode</w:t>
      </w:r>
      <w:r w:rsidR="00865615" w:rsidRPr="008D0386">
        <w:rPr>
          <w:rFonts w:ascii="Times New Roman" w:hAnsi="Times New Roman" w:cs="Times New Roman"/>
        </w:rPr>
        <w:t xml:space="preserve"> [</w:t>
      </w:r>
      <w:r w:rsidR="004D7AE5" w:rsidRPr="008D0386">
        <w:rPr>
          <w:rFonts w:ascii="Times New Roman" w:hAnsi="Times New Roman" w:cs="Times New Roman"/>
        </w:rPr>
        <w:t>6</w:t>
      </w:r>
      <w:r w:rsidR="00C86DDB" w:rsidRPr="008D0386">
        <w:rPr>
          <w:rFonts w:ascii="Times New Roman" w:hAnsi="Times New Roman" w:cs="Times New Roman"/>
        </w:rPr>
        <w:t>5</w:t>
      </w:r>
      <w:r w:rsidR="00865615" w:rsidRPr="008D0386">
        <w:rPr>
          <w:rFonts w:ascii="Times New Roman" w:hAnsi="Times New Roman" w:cs="Times New Roman"/>
        </w:rPr>
        <w:t>-</w:t>
      </w:r>
      <w:r w:rsidR="00561C72" w:rsidRPr="008D0386">
        <w:rPr>
          <w:rFonts w:ascii="Times New Roman" w:hAnsi="Times New Roman" w:cs="Times New Roman"/>
        </w:rPr>
        <w:t>6</w:t>
      </w:r>
      <w:r w:rsidR="00C86DDB" w:rsidRPr="008D0386">
        <w:rPr>
          <w:rFonts w:ascii="Times New Roman" w:hAnsi="Times New Roman" w:cs="Times New Roman"/>
        </w:rPr>
        <w:t>7</w:t>
      </w:r>
      <w:r w:rsidR="00865615" w:rsidRPr="008D0386">
        <w:rPr>
          <w:rFonts w:ascii="Times New Roman" w:hAnsi="Times New Roman" w:cs="Times New Roman"/>
        </w:rPr>
        <w:t>]</w:t>
      </w:r>
      <w:r w:rsidR="00865615" w:rsidRPr="008D0386">
        <w:rPr>
          <w:rFonts w:ascii="Times New Roman" w:hAnsi="Times New Roman" w:cs="Times New Roman"/>
          <w:b/>
          <w:color w:val="000000" w:themeColor="text1"/>
        </w:rPr>
        <w:t xml:space="preserve"> </w:t>
      </w:r>
      <w:r w:rsidRPr="008D0386">
        <w:rPr>
          <w:rFonts w:ascii="Times New Roman" w:hAnsi="Times New Roman" w:cs="Times New Roman"/>
          <w:b/>
          <w:color w:val="000000" w:themeColor="text1"/>
        </w:rPr>
        <w:t>(</w:t>
      </w:r>
      <w:r w:rsidR="00EA5852" w:rsidRPr="008D0386">
        <w:rPr>
          <w:rFonts w:ascii="Times New Roman" w:hAnsi="Times New Roman" w:cs="Times New Roman"/>
          <w:b/>
          <w:color w:val="000000" w:themeColor="text1"/>
        </w:rPr>
        <w:t>NIVO DOKAZA</w:t>
      </w:r>
      <w:r w:rsidRPr="008D0386">
        <w:rPr>
          <w:rFonts w:ascii="Times New Roman" w:hAnsi="Times New Roman" w:cs="Times New Roman"/>
          <w:b/>
          <w:color w:val="000000" w:themeColor="text1"/>
        </w:rPr>
        <w:t xml:space="preserve"> C</w:t>
      </w:r>
      <w:r w:rsidR="00EA5852" w:rsidRPr="008D0386">
        <w:rPr>
          <w:rFonts w:ascii="Times New Roman" w:hAnsi="Times New Roman" w:cs="Times New Roman"/>
          <w:b/>
          <w:color w:val="000000" w:themeColor="text1"/>
        </w:rPr>
        <w:t xml:space="preserve">, </w:t>
      </w:r>
      <w:r w:rsidR="00B63851" w:rsidRPr="008D0386">
        <w:rPr>
          <w:rFonts w:ascii="Times New Roman" w:hAnsi="Times New Roman" w:cs="Times New Roman"/>
          <w:b/>
          <w:color w:val="000000" w:themeColor="text1"/>
        </w:rPr>
        <w:t xml:space="preserve">STEPEN PREPORUKE </w:t>
      </w:r>
      <w:r w:rsidR="00EA5852" w:rsidRPr="008D0386">
        <w:rPr>
          <w:rFonts w:ascii="Times New Roman" w:hAnsi="Times New Roman" w:cs="Times New Roman"/>
          <w:b/>
          <w:color w:val="000000" w:themeColor="text1"/>
        </w:rPr>
        <w:t>IIb</w:t>
      </w:r>
      <w:r w:rsidRPr="008D0386">
        <w:rPr>
          <w:rFonts w:ascii="Times New Roman" w:hAnsi="Times New Roman" w:cs="Times New Roman"/>
          <w:b/>
          <w:color w:val="000000" w:themeColor="text1"/>
        </w:rPr>
        <w:t xml:space="preserve">). </w:t>
      </w:r>
    </w:p>
    <w:p w14:paraId="00BDADFD" w14:textId="77777777" w:rsidR="007622BB" w:rsidRPr="008D0386" w:rsidRDefault="007622BB" w:rsidP="007622BB">
      <w:pPr>
        <w:spacing w:line="360" w:lineRule="auto"/>
        <w:contextualSpacing/>
        <w:jc w:val="both"/>
        <w:rPr>
          <w:rFonts w:ascii="Times New Roman" w:hAnsi="Times New Roman" w:cs="Times New Roman"/>
          <w:b/>
          <w:bCs/>
        </w:rPr>
      </w:pPr>
    </w:p>
    <w:p w14:paraId="7B013B07" w14:textId="595DDB94" w:rsidR="005111C7" w:rsidRPr="008D0386" w:rsidRDefault="005111C7" w:rsidP="007622BB">
      <w:pPr>
        <w:spacing w:line="360" w:lineRule="auto"/>
        <w:contextualSpacing/>
        <w:jc w:val="both"/>
        <w:rPr>
          <w:rFonts w:ascii="Times New Roman" w:hAnsi="Times New Roman" w:cs="Times New Roman"/>
          <w:b/>
          <w:bCs/>
        </w:rPr>
      </w:pPr>
      <w:r w:rsidRPr="008D0386">
        <w:rPr>
          <w:rFonts w:ascii="Times New Roman" w:hAnsi="Times New Roman" w:cs="Times New Roman"/>
          <w:b/>
          <w:bCs/>
        </w:rPr>
        <w:t xml:space="preserve">Primena doplera </w:t>
      </w:r>
    </w:p>
    <w:p w14:paraId="79428376" w14:textId="0FD981CB" w:rsidR="005111C7" w:rsidRPr="008D0386" w:rsidRDefault="005111C7"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Trenutno nema dovoljno podataka koji podržavaju opštu upotrebu evaluacije protoka kroz umbilikalnu arteriju ili uterine arterije u skriningu populacije niskog rizika </w:t>
      </w:r>
      <w:r w:rsidRPr="008D0386">
        <w:rPr>
          <w:rFonts w:ascii="Times New Roman" w:hAnsi="Times New Roman" w:cs="Times New Roman"/>
          <w:b/>
          <w:color w:val="000000" w:themeColor="text1"/>
        </w:rPr>
        <w:t>(</w:t>
      </w:r>
      <w:r w:rsidR="00AA1795" w:rsidRPr="008D0386">
        <w:rPr>
          <w:rFonts w:ascii="Times New Roman" w:hAnsi="Times New Roman" w:cs="Times New Roman"/>
          <w:b/>
          <w:color w:val="000000" w:themeColor="text1"/>
        </w:rPr>
        <w:t>NIVO DOKA</w:t>
      </w:r>
      <w:r w:rsidR="00AA1795" w:rsidRPr="008D0386">
        <w:rPr>
          <w:rFonts w:ascii="Times New Roman" w:hAnsi="Times New Roman" w:cs="Times New Roman"/>
          <w:b/>
          <w:color w:val="000000" w:themeColor="text1"/>
          <w:lang w:val="sr-Latn-RS"/>
        </w:rPr>
        <w:t xml:space="preserve">ZA </w:t>
      </w:r>
      <w:r w:rsidRPr="008D0386">
        <w:rPr>
          <w:rFonts w:ascii="Times New Roman" w:hAnsi="Times New Roman" w:cs="Times New Roman"/>
          <w:b/>
          <w:color w:val="000000" w:themeColor="text1"/>
        </w:rPr>
        <w:t>C</w:t>
      </w:r>
      <w:r w:rsidR="00AA1795" w:rsidRPr="008D0386">
        <w:rPr>
          <w:rFonts w:ascii="Times New Roman" w:hAnsi="Times New Roman" w:cs="Times New Roman"/>
          <w:b/>
          <w:color w:val="000000" w:themeColor="text1"/>
        </w:rPr>
        <w:t>; STEPEN PREPORUKE IIb</w:t>
      </w:r>
      <w:r w:rsidRPr="008D0386">
        <w:rPr>
          <w:rFonts w:ascii="Times New Roman" w:hAnsi="Times New Roman" w:cs="Times New Roman"/>
          <w:b/>
          <w:color w:val="000000" w:themeColor="text1"/>
        </w:rPr>
        <w:t>)</w:t>
      </w:r>
      <w:r w:rsidRPr="008D0386">
        <w:rPr>
          <w:rFonts w:ascii="Times New Roman" w:hAnsi="Times New Roman" w:cs="Times New Roman"/>
        </w:rPr>
        <w:t>, te pulsni Dopler kao metod procene stanja ploda nije deo rutinskog pregleda u ovom periodu, kao ni praćenje protoka kroz uterine arte</w:t>
      </w:r>
      <w:r w:rsidR="00AA1795" w:rsidRPr="008D0386">
        <w:rPr>
          <w:rFonts w:ascii="Times New Roman" w:hAnsi="Times New Roman" w:cs="Times New Roman"/>
        </w:rPr>
        <w:t>rije radi procene rizika od preeklampsije</w:t>
      </w:r>
      <w:r w:rsidR="00E04865" w:rsidRPr="008D0386">
        <w:rPr>
          <w:rFonts w:ascii="Times New Roman" w:hAnsi="Times New Roman" w:cs="Times New Roman"/>
        </w:rPr>
        <w:t xml:space="preserve"> [</w:t>
      </w:r>
      <w:r w:rsidR="00561C72" w:rsidRPr="008D0386">
        <w:rPr>
          <w:rFonts w:ascii="Times New Roman" w:hAnsi="Times New Roman" w:cs="Times New Roman"/>
        </w:rPr>
        <w:t>6</w:t>
      </w:r>
      <w:r w:rsidR="00C86DDB" w:rsidRPr="008D0386">
        <w:rPr>
          <w:rFonts w:ascii="Times New Roman" w:hAnsi="Times New Roman" w:cs="Times New Roman"/>
        </w:rPr>
        <w:t>8</w:t>
      </w:r>
      <w:r w:rsidR="00E04865" w:rsidRPr="008D0386">
        <w:rPr>
          <w:rFonts w:ascii="Times New Roman" w:hAnsi="Times New Roman" w:cs="Times New Roman"/>
        </w:rPr>
        <w:t>]</w:t>
      </w:r>
      <w:r w:rsidR="00AA1795" w:rsidRPr="008D0386">
        <w:rPr>
          <w:rFonts w:ascii="Times New Roman" w:hAnsi="Times New Roman" w:cs="Times New Roman"/>
        </w:rPr>
        <w:t xml:space="preserve">. </w:t>
      </w:r>
      <w:r w:rsidRPr="008D0386">
        <w:rPr>
          <w:rFonts w:ascii="Times New Roman" w:hAnsi="Times New Roman" w:cs="Times New Roman"/>
        </w:rPr>
        <w:t>Opciono, mogu se meriti protoci kroz uterine arterije, određivanjem indeksa pulzatilnost (PI) i notiranjem postojanja nočeva.</w:t>
      </w:r>
      <w:r w:rsidR="00AA1795" w:rsidRPr="008D0386">
        <w:rPr>
          <w:rFonts w:ascii="Times New Roman" w:hAnsi="Times New Roman" w:cs="Times New Roman"/>
        </w:rPr>
        <w:t xml:space="preserve"> </w:t>
      </w:r>
    </w:p>
    <w:p w14:paraId="7FAD0E00" w14:textId="77777777" w:rsidR="007622BB" w:rsidRPr="008D0386" w:rsidRDefault="007622BB" w:rsidP="007622BB">
      <w:pPr>
        <w:spacing w:line="360" w:lineRule="auto"/>
        <w:contextualSpacing/>
        <w:rPr>
          <w:rFonts w:ascii="Times New Roman" w:hAnsi="Times New Roman" w:cs="Times New Roman"/>
          <w:b/>
          <w:bCs/>
        </w:rPr>
      </w:pPr>
    </w:p>
    <w:p w14:paraId="07BA32E4" w14:textId="49ACA7C5" w:rsidR="005111C7" w:rsidRPr="008D0386" w:rsidRDefault="005111C7" w:rsidP="007622BB">
      <w:pPr>
        <w:spacing w:line="360" w:lineRule="auto"/>
        <w:contextualSpacing/>
        <w:rPr>
          <w:rFonts w:ascii="Times New Roman" w:hAnsi="Times New Roman" w:cs="Times New Roman"/>
          <w:b/>
          <w:bCs/>
        </w:rPr>
      </w:pPr>
      <w:r w:rsidRPr="008D0386">
        <w:rPr>
          <w:rFonts w:ascii="Times New Roman" w:hAnsi="Times New Roman" w:cs="Times New Roman"/>
          <w:b/>
          <w:bCs/>
        </w:rPr>
        <w:t>Merenje grlića materice</w:t>
      </w:r>
    </w:p>
    <w:p w14:paraId="50EB2025" w14:textId="593522B7" w:rsidR="00E57B5B" w:rsidRPr="008D0386" w:rsidRDefault="005111C7" w:rsidP="007622BB">
      <w:pPr>
        <w:spacing w:line="360" w:lineRule="auto"/>
        <w:contextualSpacing/>
        <w:jc w:val="both"/>
        <w:rPr>
          <w:rFonts w:ascii="Times New Roman" w:hAnsi="Times New Roman" w:cs="Times New Roman"/>
          <w:b/>
          <w:color w:val="000000" w:themeColor="text1"/>
          <w:lang w:val="sr-Latn-RS"/>
        </w:rPr>
      </w:pPr>
      <w:r w:rsidRPr="008D0386">
        <w:rPr>
          <w:rFonts w:ascii="Times New Roman" w:hAnsi="Times New Roman" w:cs="Times New Roman"/>
        </w:rPr>
        <w:t xml:space="preserve">Iako merenje grlića ne spade u rutinsku kontrolu opšte populacije, moguće je merenje dužine grlića u gestacionoj starosti između 14 i 24. nedelje gestacije. U slučaju dužine ispod 25 mm </w:t>
      </w:r>
      <w:r w:rsidR="005A6069" w:rsidRPr="008D0386">
        <w:rPr>
          <w:rFonts w:ascii="Times New Roman" w:hAnsi="Times New Roman" w:cs="Times New Roman"/>
        </w:rPr>
        <w:t xml:space="preserve">i </w:t>
      </w:r>
      <w:r w:rsidRPr="008D0386">
        <w:rPr>
          <w:rFonts w:ascii="Times New Roman" w:hAnsi="Times New Roman" w:cs="Times New Roman"/>
        </w:rPr>
        <w:t xml:space="preserve">kod višeplodnih </w:t>
      </w:r>
      <w:r w:rsidR="005A6069" w:rsidRPr="008D0386">
        <w:rPr>
          <w:rFonts w:ascii="Times New Roman" w:hAnsi="Times New Roman" w:cs="Times New Roman"/>
        </w:rPr>
        <w:t xml:space="preserve">i kod jednoplodnih </w:t>
      </w:r>
      <w:r w:rsidRPr="008D0386">
        <w:rPr>
          <w:rFonts w:ascii="Times New Roman" w:hAnsi="Times New Roman" w:cs="Times New Roman"/>
        </w:rPr>
        <w:t>tru</w:t>
      </w:r>
      <w:r w:rsidR="00B63851" w:rsidRPr="008D0386">
        <w:rPr>
          <w:rFonts w:ascii="Times New Roman" w:hAnsi="Times New Roman" w:cs="Times New Roman"/>
        </w:rPr>
        <w:t>d</w:t>
      </w:r>
      <w:r w:rsidRPr="008D0386">
        <w:rPr>
          <w:rFonts w:ascii="Times New Roman" w:hAnsi="Times New Roman" w:cs="Times New Roman"/>
        </w:rPr>
        <w:t xml:space="preserve">noća, </w:t>
      </w:r>
      <w:r w:rsidR="005A6069" w:rsidRPr="008D0386">
        <w:rPr>
          <w:rFonts w:ascii="Times New Roman" w:hAnsi="Times New Roman" w:cs="Times New Roman"/>
        </w:rPr>
        <w:t xml:space="preserve">potrebno je započeti mere prevencije prevremenog porođaja, serijsko praćenje dužine grlića i/ili </w:t>
      </w:r>
      <w:r w:rsidRPr="008D0386">
        <w:rPr>
          <w:rFonts w:ascii="Times New Roman" w:hAnsi="Times New Roman" w:cs="Times New Roman"/>
        </w:rPr>
        <w:t>uputiti na viši nivo zdravstvene zaštite</w:t>
      </w:r>
      <w:r w:rsidR="00E57B5B" w:rsidRPr="008D0386">
        <w:rPr>
          <w:rFonts w:ascii="Times New Roman" w:hAnsi="Times New Roman" w:cs="Times New Roman"/>
        </w:rPr>
        <w:t xml:space="preserve"> [</w:t>
      </w:r>
      <w:r w:rsidR="00561C72" w:rsidRPr="008D0386">
        <w:rPr>
          <w:rFonts w:ascii="Times New Roman" w:hAnsi="Times New Roman" w:cs="Times New Roman"/>
        </w:rPr>
        <w:t>6</w:t>
      </w:r>
      <w:r w:rsidR="00C86DDB" w:rsidRPr="008D0386">
        <w:rPr>
          <w:rFonts w:ascii="Times New Roman" w:hAnsi="Times New Roman" w:cs="Times New Roman"/>
        </w:rPr>
        <w:t>9</w:t>
      </w:r>
      <w:r w:rsidR="00E57B5B" w:rsidRPr="008D0386">
        <w:rPr>
          <w:rFonts w:ascii="Times New Roman" w:hAnsi="Times New Roman" w:cs="Times New Roman"/>
        </w:rPr>
        <w:t>-</w:t>
      </w:r>
      <w:r w:rsidR="00561C72" w:rsidRPr="008D0386">
        <w:rPr>
          <w:rFonts w:ascii="Times New Roman" w:hAnsi="Times New Roman" w:cs="Times New Roman"/>
        </w:rPr>
        <w:t>7</w:t>
      </w:r>
      <w:r w:rsidR="00C86DDB" w:rsidRPr="008D0386">
        <w:rPr>
          <w:rFonts w:ascii="Times New Roman" w:hAnsi="Times New Roman" w:cs="Times New Roman"/>
        </w:rPr>
        <w:t>4</w:t>
      </w:r>
      <w:r w:rsidR="00E57B5B" w:rsidRPr="008D0386">
        <w:rPr>
          <w:rFonts w:ascii="Times New Roman" w:hAnsi="Times New Roman" w:cs="Times New Roman"/>
        </w:rPr>
        <w:t>]</w:t>
      </w:r>
      <w:r w:rsidR="00D84DA9" w:rsidRPr="008D0386">
        <w:rPr>
          <w:rFonts w:ascii="Times New Roman" w:hAnsi="Times New Roman" w:cs="Times New Roman"/>
        </w:rPr>
        <w:t xml:space="preserve"> </w:t>
      </w:r>
      <w:r w:rsidR="00E57B5B" w:rsidRPr="008D0386">
        <w:rPr>
          <w:rFonts w:ascii="Times New Roman" w:hAnsi="Times New Roman" w:cs="Times New Roman"/>
          <w:b/>
          <w:color w:val="000000" w:themeColor="text1"/>
        </w:rPr>
        <w:t>(</w:t>
      </w:r>
      <w:r w:rsidR="00E57B5B" w:rsidRPr="008D0386">
        <w:rPr>
          <w:rFonts w:ascii="Times New Roman" w:hAnsi="Times New Roman" w:cs="Times New Roman"/>
          <w:b/>
          <w:color w:val="000000" w:themeColor="text1"/>
          <w:lang w:val="sr-Latn-RS"/>
        </w:rPr>
        <w:t>DOBRA KLINIČKA PRAKSA, STEPEN PREPORUKE</w:t>
      </w:r>
      <w:r w:rsidR="00C80AAD" w:rsidRPr="008D0386">
        <w:rPr>
          <w:rFonts w:ascii="Times New Roman" w:hAnsi="Times New Roman" w:cs="Times New Roman"/>
          <w:b/>
          <w:color w:val="000000" w:themeColor="text1"/>
          <w:lang w:val="sr-Latn-RS"/>
        </w:rPr>
        <w:t xml:space="preserve"> </w:t>
      </w:r>
      <w:r w:rsidR="00E57B5B" w:rsidRPr="008D0386">
        <w:rPr>
          <w:rFonts w:ascii="Times New Roman" w:hAnsi="Times New Roman" w:cs="Times New Roman"/>
          <w:b/>
          <w:color w:val="000000" w:themeColor="text1"/>
          <w:lang w:val="sr-Latn-RS"/>
        </w:rPr>
        <w:t>I).</w:t>
      </w:r>
    </w:p>
    <w:p w14:paraId="73789982" w14:textId="77777777" w:rsidR="007622BB" w:rsidRPr="008D0386" w:rsidRDefault="007622BB" w:rsidP="007622BB">
      <w:pPr>
        <w:spacing w:line="360" w:lineRule="auto"/>
        <w:contextualSpacing/>
        <w:jc w:val="both"/>
        <w:rPr>
          <w:rFonts w:ascii="Times New Roman" w:hAnsi="Times New Roman" w:cs="Times New Roman"/>
          <w:b/>
          <w:bCs/>
        </w:rPr>
      </w:pPr>
    </w:p>
    <w:p w14:paraId="47D7D6DE" w14:textId="6C0AC01A" w:rsidR="005111C7" w:rsidRPr="008D0386" w:rsidRDefault="005111C7" w:rsidP="007622BB">
      <w:pPr>
        <w:spacing w:line="360" w:lineRule="auto"/>
        <w:contextualSpacing/>
        <w:jc w:val="both"/>
        <w:rPr>
          <w:rFonts w:ascii="Times New Roman" w:hAnsi="Times New Roman" w:cs="Times New Roman"/>
          <w:b/>
          <w:bCs/>
        </w:rPr>
      </w:pPr>
      <w:r w:rsidRPr="008D0386">
        <w:rPr>
          <w:rFonts w:ascii="Times New Roman" w:hAnsi="Times New Roman" w:cs="Times New Roman"/>
          <w:b/>
          <w:bCs/>
        </w:rPr>
        <w:t>Višeplodne trudnoće</w:t>
      </w:r>
    </w:p>
    <w:p w14:paraId="3E5ADFEF" w14:textId="4FB0A575" w:rsidR="005111C7" w:rsidRPr="008D0386" w:rsidRDefault="005111C7" w:rsidP="00101BD9">
      <w:pPr>
        <w:spacing w:line="360" w:lineRule="auto"/>
        <w:contextualSpacing/>
        <w:jc w:val="both"/>
        <w:rPr>
          <w:rFonts w:ascii="Times New Roman" w:hAnsi="Times New Roman" w:cs="Times New Roman"/>
          <w:color w:val="000000" w:themeColor="text1"/>
        </w:rPr>
      </w:pPr>
      <w:r w:rsidRPr="008D0386">
        <w:rPr>
          <w:rFonts w:ascii="Times New Roman" w:hAnsi="Times New Roman" w:cs="Times New Roman"/>
        </w:rPr>
        <w:t xml:space="preserve">Određivanje horioniciteta i amnioniciteta najpouzdanije se vrši u prvom trimestru (lambda / T znak). U drugom trimestru potrebno je potvrditi ranije utvrđeni horionicitet </w:t>
      </w:r>
      <w:r w:rsidR="00A30996" w:rsidRPr="008D0386">
        <w:rPr>
          <w:rFonts w:ascii="Times New Roman" w:hAnsi="Times New Roman" w:cs="Times New Roman"/>
        </w:rPr>
        <w:t xml:space="preserve">na neki od mogućih načina </w:t>
      </w:r>
      <w:r w:rsidR="00A95F2D" w:rsidRPr="008D0386">
        <w:rPr>
          <w:rFonts w:ascii="Times New Roman" w:hAnsi="Times New Roman" w:cs="Times New Roman"/>
        </w:rPr>
        <w:t>–</w:t>
      </w:r>
      <w:r w:rsidR="00A30996" w:rsidRPr="008D0386">
        <w:rPr>
          <w:rFonts w:ascii="Times New Roman" w:hAnsi="Times New Roman" w:cs="Times New Roman"/>
        </w:rPr>
        <w:t xml:space="preserve"> </w:t>
      </w:r>
      <w:r w:rsidRPr="008D0386">
        <w:rPr>
          <w:rFonts w:ascii="Times New Roman" w:hAnsi="Times New Roman" w:cs="Times New Roman"/>
        </w:rPr>
        <w:t>pregledom</w:t>
      </w:r>
      <w:r w:rsidR="00A95F2D" w:rsidRPr="008D0386">
        <w:rPr>
          <w:rFonts w:ascii="Times New Roman" w:hAnsi="Times New Roman" w:cs="Times New Roman"/>
        </w:rPr>
        <w:t xml:space="preserve"> </w:t>
      </w:r>
      <w:r w:rsidRPr="008D0386">
        <w:rPr>
          <w:rFonts w:ascii="Times New Roman" w:hAnsi="Times New Roman" w:cs="Times New Roman"/>
        </w:rPr>
        <w:t>insercije pupčanika u posteljicu, utvrđivanjem polova plodova, kao i mesta insercije posteljica.</w:t>
      </w:r>
      <w:r w:rsidR="006E64BD" w:rsidRPr="008D0386">
        <w:rPr>
          <w:rFonts w:ascii="Times New Roman" w:hAnsi="Times New Roman" w:cs="Times New Roman"/>
        </w:rPr>
        <w:t xml:space="preserve"> </w:t>
      </w:r>
      <w:r w:rsidRPr="008D0386">
        <w:rPr>
          <w:rFonts w:ascii="Times New Roman" w:hAnsi="Times New Roman" w:cs="Times New Roman"/>
        </w:rPr>
        <w:t xml:space="preserve">Ukoliko nije određen horionicitet u prvom trimestru, potrebno je proveriti pol oba ploda, te inserciju posteljica. U slučaju da je pol isti a ne može se potvrditi da postoje odvojene posteljice, trudnoću treba smatrati monohorionskom </w:t>
      </w:r>
      <w:r w:rsidR="00970B2D" w:rsidRPr="008D0386">
        <w:rPr>
          <w:rFonts w:ascii="Times New Roman" w:hAnsi="Times New Roman" w:cs="Times New Roman"/>
        </w:rPr>
        <w:t>[</w:t>
      </w:r>
      <w:r w:rsidR="004D7AE5" w:rsidRPr="008D0386">
        <w:rPr>
          <w:rFonts w:ascii="Times New Roman" w:hAnsi="Times New Roman" w:cs="Times New Roman"/>
        </w:rPr>
        <w:t>4</w:t>
      </w:r>
      <w:r w:rsidR="0068248C" w:rsidRPr="008D0386">
        <w:rPr>
          <w:rFonts w:ascii="Times New Roman" w:hAnsi="Times New Roman" w:cs="Times New Roman"/>
        </w:rPr>
        <w:t>7</w:t>
      </w:r>
      <w:r w:rsidR="00970B2D" w:rsidRPr="008D0386">
        <w:rPr>
          <w:rFonts w:ascii="Times New Roman" w:hAnsi="Times New Roman" w:cs="Times New Roman"/>
        </w:rPr>
        <w:t>,4</w:t>
      </w:r>
      <w:r w:rsidR="0068248C" w:rsidRPr="008D0386">
        <w:rPr>
          <w:rFonts w:ascii="Times New Roman" w:hAnsi="Times New Roman" w:cs="Times New Roman"/>
        </w:rPr>
        <w:t>8</w:t>
      </w:r>
      <w:r w:rsidR="00970B2D" w:rsidRPr="008D0386">
        <w:rPr>
          <w:rFonts w:ascii="Times New Roman" w:hAnsi="Times New Roman" w:cs="Times New Roman"/>
        </w:rPr>
        <w:t xml:space="preserve">] </w:t>
      </w:r>
      <w:r w:rsidRPr="008D0386">
        <w:rPr>
          <w:rFonts w:ascii="Times New Roman" w:hAnsi="Times New Roman" w:cs="Times New Roman"/>
          <w:b/>
          <w:color w:val="000000" w:themeColor="text1"/>
        </w:rPr>
        <w:t>(</w:t>
      </w:r>
      <w:r w:rsidR="006E64BD" w:rsidRPr="008D0386">
        <w:rPr>
          <w:rFonts w:ascii="Times New Roman" w:hAnsi="Times New Roman" w:cs="Times New Roman"/>
          <w:b/>
          <w:color w:val="000000" w:themeColor="text1"/>
        </w:rPr>
        <w:t>DOBRA KLINIČKA PRAKSA, STEPEN PREPORUKE II</w:t>
      </w:r>
      <w:r w:rsidR="009A1237" w:rsidRPr="008D0386">
        <w:rPr>
          <w:rFonts w:ascii="Times New Roman" w:hAnsi="Times New Roman" w:cs="Times New Roman"/>
          <w:b/>
          <w:color w:val="000000" w:themeColor="text1"/>
        </w:rPr>
        <w:t>b</w:t>
      </w:r>
      <w:r w:rsidRPr="008D0386">
        <w:rPr>
          <w:rFonts w:ascii="Times New Roman" w:hAnsi="Times New Roman" w:cs="Times New Roman"/>
          <w:b/>
          <w:color w:val="000000" w:themeColor="text1"/>
        </w:rPr>
        <w:t>).</w:t>
      </w:r>
      <w:r w:rsidR="006E64BD" w:rsidRPr="008D0386">
        <w:rPr>
          <w:rFonts w:ascii="Times New Roman" w:hAnsi="Times New Roman" w:cs="Times New Roman"/>
          <w:color w:val="000000" w:themeColor="text1"/>
        </w:rPr>
        <w:t xml:space="preserve"> </w:t>
      </w:r>
    </w:p>
    <w:p w14:paraId="3F4DB322" w14:textId="5367B9BE"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rPr>
        <w:t xml:space="preserve">Potrebno je obeležiti plodove, navodeći što više parametara (primer: plod 1 bliži UMU; levo, muški pol, posteljica </w:t>
      </w:r>
      <w:r w:rsidR="009A1237" w:rsidRPr="008D0386">
        <w:rPr>
          <w:rFonts w:ascii="Times New Roman" w:hAnsi="Times New Roman" w:cs="Times New Roman"/>
        </w:rPr>
        <w:t>na zadnjem zidu</w:t>
      </w:r>
      <w:r w:rsidRPr="008D0386">
        <w:rPr>
          <w:rFonts w:ascii="Times New Roman" w:hAnsi="Times New Roman" w:cs="Times New Roman"/>
        </w:rPr>
        <w:t>…)</w:t>
      </w:r>
      <w:r w:rsidR="006950D3" w:rsidRPr="008D0386">
        <w:rPr>
          <w:rFonts w:ascii="Times New Roman" w:hAnsi="Times New Roman" w:cs="Times New Roman"/>
        </w:rPr>
        <w:t xml:space="preserve"> [</w:t>
      </w:r>
      <w:r w:rsidR="004D7AE5" w:rsidRPr="008D0386">
        <w:rPr>
          <w:rFonts w:ascii="Times New Roman" w:hAnsi="Times New Roman" w:cs="Times New Roman"/>
        </w:rPr>
        <w:t>4</w:t>
      </w:r>
      <w:r w:rsidR="0068248C" w:rsidRPr="008D0386">
        <w:rPr>
          <w:rFonts w:ascii="Times New Roman" w:hAnsi="Times New Roman" w:cs="Times New Roman"/>
        </w:rPr>
        <w:t>8</w:t>
      </w:r>
      <w:r w:rsidR="006950D3" w:rsidRPr="008D0386">
        <w:rPr>
          <w:rFonts w:ascii="Times New Roman" w:hAnsi="Times New Roman" w:cs="Times New Roman"/>
        </w:rPr>
        <w:t>].</w:t>
      </w:r>
    </w:p>
    <w:p w14:paraId="526A64A6" w14:textId="77777777" w:rsidR="007622BB" w:rsidRPr="008D0386" w:rsidRDefault="007622BB" w:rsidP="007622BB">
      <w:pPr>
        <w:spacing w:line="360" w:lineRule="auto"/>
        <w:contextualSpacing/>
        <w:rPr>
          <w:rFonts w:ascii="Times New Roman" w:hAnsi="Times New Roman" w:cs="Times New Roman"/>
          <w:b/>
          <w:bCs/>
        </w:rPr>
      </w:pPr>
    </w:p>
    <w:p w14:paraId="22DDFAFE" w14:textId="1C2F01F2" w:rsidR="005111C7" w:rsidRPr="008D0386" w:rsidRDefault="005111C7" w:rsidP="007622BB">
      <w:pPr>
        <w:spacing w:line="360" w:lineRule="auto"/>
        <w:contextualSpacing/>
        <w:rPr>
          <w:rFonts w:ascii="Times New Roman" w:hAnsi="Times New Roman" w:cs="Times New Roman"/>
          <w:b/>
          <w:bCs/>
        </w:rPr>
      </w:pPr>
      <w:r w:rsidRPr="008D0386">
        <w:rPr>
          <w:rFonts w:ascii="Times New Roman" w:hAnsi="Times New Roman" w:cs="Times New Roman"/>
          <w:b/>
          <w:bCs/>
        </w:rPr>
        <w:t>Pregled morfologije</w:t>
      </w:r>
    </w:p>
    <w:p w14:paraId="38F29B5F" w14:textId="4538DCFB"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rPr>
        <w:t>Osim biometrije, tokom ultrazvučnog pregleda analizira se morfologija:</w:t>
      </w:r>
    </w:p>
    <w:p w14:paraId="4E3F4EB9" w14:textId="2FBF0AF8"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Lobanj</w:t>
      </w:r>
      <w:r w:rsidR="00180498" w:rsidRPr="008D0386">
        <w:rPr>
          <w:rFonts w:ascii="Times New Roman" w:hAnsi="Times New Roman" w:cs="Times New Roman"/>
        </w:rPr>
        <w:t>e</w:t>
      </w:r>
      <w:r w:rsidRPr="008D0386">
        <w:rPr>
          <w:rFonts w:ascii="Times New Roman" w:hAnsi="Times New Roman" w:cs="Times New Roman"/>
        </w:rPr>
        <w:t xml:space="preserve"> </w:t>
      </w:r>
    </w:p>
    <w:p w14:paraId="6DBBE66C" w14:textId="3C255693"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Moz</w:t>
      </w:r>
      <w:r w:rsidR="00180498" w:rsidRPr="008D0386">
        <w:rPr>
          <w:rFonts w:ascii="Times New Roman" w:hAnsi="Times New Roman" w:cs="Times New Roman"/>
        </w:rPr>
        <w:t>ga</w:t>
      </w:r>
    </w:p>
    <w:p w14:paraId="5C83A78E" w14:textId="19AE2B69"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Lic</w:t>
      </w:r>
      <w:r w:rsidR="00180498" w:rsidRPr="008D0386">
        <w:rPr>
          <w:rFonts w:ascii="Times New Roman" w:hAnsi="Times New Roman" w:cs="Times New Roman"/>
        </w:rPr>
        <w:t>a</w:t>
      </w:r>
      <w:r w:rsidRPr="008D0386">
        <w:rPr>
          <w:rFonts w:ascii="Times New Roman" w:hAnsi="Times New Roman" w:cs="Times New Roman"/>
        </w:rPr>
        <w:t xml:space="preserve"> </w:t>
      </w:r>
    </w:p>
    <w:p w14:paraId="41BFE933" w14:textId="1C23B64B"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Grudn</w:t>
      </w:r>
      <w:r w:rsidR="00180498" w:rsidRPr="008D0386">
        <w:rPr>
          <w:rFonts w:ascii="Times New Roman" w:hAnsi="Times New Roman" w:cs="Times New Roman"/>
        </w:rPr>
        <w:t>og</w:t>
      </w:r>
      <w:r w:rsidRPr="008D0386">
        <w:rPr>
          <w:rFonts w:ascii="Times New Roman" w:hAnsi="Times New Roman" w:cs="Times New Roman"/>
        </w:rPr>
        <w:t xml:space="preserve"> koš</w:t>
      </w:r>
      <w:r w:rsidR="00180498" w:rsidRPr="008D0386">
        <w:rPr>
          <w:rFonts w:ascii="Times New Roman" w:hAnsi="Times New Roman" w:cs="Times New Roman"/>
        </w:rPr>
        <w:t>a</w:t>
      </w:r>
      <w:r w:rsidRPr="008D0386">
        <w:rPr>
          <w:rFonts w:ascii="Times New Roman" w:hAnsi="Times New Roman" w:cs="Times New Roman"/>
        </w:rPr>
        <w:t xml:space="preserve"> </w:t>
      </w:r>
    </w:p>
    <w:p w14:paraId="7A62119B" w14:textId="431E7BA2"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Abdomen</w:t>
      </w:r>
      <w:r w:rsidR="00180498" w:rsidRPr="008D0386">
        <w:rPr>
          <w:rFonts w:ascii="Times New Roman" w:hAnsi="Times New Roman" w:cs="Times New Roman"/>
        </w:rPr>
        <w:t>a</w:t>
      </w:r>
    </w:p>
    <w:p w14:paraId="1F4A5D79" w14:textId="736C479B"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Kičm</w:t>
      </w:r>
      <w:r w:rsidR="00180498" w:rsidRPr="008D0386">
        <w:rPr>
          <w:rFonts w:ascii="Times New Roman" w:hAnsi="Times New Roman" w:cs="Times New Roman"/>
        </w:rPr>
        <w:t>e</w:t>
      </w:r>
      <w:r w:rsidRPr="008D0386">
        <w:rPr>
          <w:rFonts w:ascii="Times New Roman" w:hAnsi="Times New Roman" w:cs="Times New Roman"/>
        </w:rPr>
        <w:t xml:space="preserve"> </w:t>
      </w:r>
    </w:p>
    <w:p w14:paraId="02F0AFAC" w14:textId="6273B767"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lastRenderedPageBreak/>
        <w:t>Ruk</w:t>
      </w:r>
      <w:r w:rsidR="00180498" w:rsidRPr="008D0386">
        <w:rPr>
          <w:rFonts w:ascii="Times New Roman" w:hAnsi="Times New Roman" w:cs="Times New Roman"/>
        </w:rPr>
        <w:t>u</w:t>
      </w:r>
      <w:r w:rsidRPr="008D0386">
        <w:rPr>
          <w:rFonts w:ascii="Times New Roman" w:hAnsi="Times New Roman" w:cs="Times New Roman"/>
        </w:rPr>
        <w:t xml:space="preserve"> </w:t>
      </w:r>
    </w:p>
    <w:p w14:paraId="668FFC40" w14:textId="6D9E6D53" w:rsidR="005111C7" w:rsidRPr="008D0386" w:rsidRDefault="005111C7" w:rsidP="007622BB">
      <w:pPr>
        <w:numPr>
          <w:ilvl w:val="0"/>
          <w:numId w:val="24"/>
        </w:numPr>
        <w:spacing w:after="0" w:line="360" w:lineRule="auto"/>
        <w:contextualSpacing/>
        <w:rPr>
          <w:rFonts w:ascii="Times New Roman" w:hAnsi="Times New Roman" w:cs="Times New Roman"/>
        </w:rPr>
      </w:pPr>
      <w:r w:rsidRPr="008D0386">
        <w:rPr>
          <w:rFonts w:ascii="Times New Roman" w:hAnsi="Times New Roman" w:cs="Times New Roman"/>
        </w:rPr>
        <w:t>Nog</w:t>
      </w:r>
      <w:r w:rsidR="00180498" w:rsidRPr="008D0386">
        <w:rPr>
          <w:rFonts w:ascii="Times New Roman" w:hAnsi="Times New Roman" w:cs="Times New Roman"/>
        </w:rPr>
        <w:t>u</w:t>
      </w:r>
    </w:p>
    <w:p w14:paraId="3CCD07E2" w14:textId="77777777" w:rsidR="005111C7" w:rsidRPr="008D0386" w:rsidRDefault="005111C7" w:rsidP="007622BB">
      <w:pPr>
        <w:spacing w:after="0" w:line="360" w:lineRule="auto"/>
        <w:contextualSpacing/>
        <w:rPr>
          <w:rFonts w:ascii="Times New Roman" w:hAnsi="Times New Roman" w:cs="Times New Roman"/>
        </w:rPr>
      </w:pPr>
    </w:p>
    <w:p w14:paraId="20B43169" w14:textId="46FBA365"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b/>
          <w:bCs/>
        </w:rPr>
        <w:t>Prilog 6</w:t>
      </w:r>
      <w:r w:rsidRPr="008D0386">
        <w:rPr>
          <w:rFonts w:ascii="Times New Roman" w:hAnsi="Times New Roman" w:cs="Times New Roman"/>
        </w:rPr>
        <w:t xml:space="preserve"> – </w:t>
      </w:r>
      <w:r w:rsidR="00E22E45" w:rsidRPr="008D0386">
        <w:rPr>
          <w:rFonts w:ascii="Times New Roman" w:hAnsi="Times New Roman" w:cs="Times New Roman"/>
        </w:rPr>
        <w:t>M</w:t>
      </w:r>
      <w:r w:rsidRPr="008D0386">
        <w:rPr>
          <w:rFonts w:ascii="Times New Roman" w:hAnsi="Times New Roman" w:cs="Times New Roman"/>
        </w:rPr>
        <w:t>etodologija pregleda morfologije ploda u drugom trimestru</w:t>
      </w:r>
    </w:p>
    <w:p w14:paraId="3BD8477C" w14:textId="11BE3D4C"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b/>
          <w:bCs/>
        </w:rPr>
        <w:t>Prilog 7</w:t>
      </w:r>
      <w:r w:rsidRPr="008D0386">
        <w:rPr>
          <w:rFonts w:ascii="Times New Roman" w:hAnsi="Times New Roman" w:cs="Times New Roman"/>
        </w:rPr>
        <w:t xml:space="preserve"> – Lista provere morfologije ploda</w:t>
      </w:r>
    </w:p>
    <w:p w14:paraId="733B3EAE" w14:textId="2C440C81" w:rsidR="005111C7" w:rsidRPr="008D0386" w:rsidRDefault="005111C7" w:rsidP="007622BB">
      <w:pPr>
        <w:spacing w:line="360" w:lineRule="auto"/>
        <w:contextualSpacing/>
        <w:rPr>
          <w:rFonts w:ascii="Times New Roman" w:hAnsi="Times New Roman" w:cs="Times New Roman"/>
        </w:rPr>
      </w:pPr>
      <w:r w:rsidRPr="008D0386">
        <w:rPr>
          <w:rFonts w:ascii="Times New Roman" w:hAnsi="Times New Roman" w:cs="Times New Roman"/>
          <w:b/>
          <w:bCs/>
        </w:rPr>
        <w:t>Prilog 8</w:t>
      </w:r>
      <w:r w:rsidR="00E22E45" w:rsidRPr="008D0386">
        <w:rPr>
          <w:rFonts w:ascii="Times New Roman" w:hAnsi="Times New Roman" w:cs="Times New Roman"/>
        </w:rPr>
        <w:t xml:space="preserve"> – M</w:t>
      </w:r>
      <w:r w:rsidRPr="008D0386">
        <w:rPr>
          <w:rFonts w:ascii="Times New Roman" w:hAnsi="Times New Roman" w:cs="Times New Roman"/>
        </w:rPr>
        <w:t>etodologija pregleda morfologije srca ploda u drugom trimestru</w:t>
      </w:r>
    </w:p>
    <w:p w14:paraId="42E082DC" w14:textId="5CBA15D2" w:rsidR="005111C7" w:rsidRPr="008D0386" w:rsidRDefault="005111C7" w:rsidP="007622BB">
      <w:pPr>
        <w:spacing w:line="360" w:lineRule="auto"/>
        <w:contextualSpacing/>
        <w:jc w:val="both"/>
        <w:rPr>
          <w:rFonts w:ascii="Times New Roman" w:hAnsi="Times New Roman" w:cs="Times New Roman"/>
          <w:b/>
          <w:color w:val="000000" w:themeColor="text1"/>
        </w:rPr>
      </w:pPr>
      <w:r w:rsidRPr="008D0386">
        <w:rPr>
          <w:rFonts w:ascii="Times New Roman" w:hAnsi="Times New Roman" w:cs="Times New Roman"/>
        </w:rPr>
        <w:t xml:space="preserve">Ukoliko </w:t>
      </w:r>
      <w:r w:rsidR="00180498" w:rsidRPr="008D0386">
        <w:rPr>
          <w:rFonts w:ascii="Times New Roman" w:hAnsi="Times New Roman" w:cs="Times New Roman"/>
        </w:rPr>
        <w:t xml:space="preserve">pregled </w:t>
      </w:r>
      <w:r w:rsidRPr="008D0386">
        <w:rPr>
          <w:rFonts w:ascii="Times New Roman" w:hAnsi="Times New Roman" w:cs="Times New Roman"/>
        </w:rPr>
        <w:t xml:space="preserve">ne može da se uradi prema prihvaćenim preporukama, trudnicu je potrebno pregledati u drugom terminu, a ako ni tada nije moguće, uputiti je drugom lekaru </w:t>
      </w:r>
      <w:r w:rsidRPr="008D0386">
        <w:rPr>
          <w:rFonts w:ascii="Times New Roman" w:hAnsi="Times New Roman" w:cs="Times New Roman"/>
          <w:b/>
          <w:color w:val="000000" w:themeColor="text1"/>
        </w:rPr>
        <w:t>(</w:t>
      </w:r>
      <w:r w:rsidR="008F6590" w:rsidRPr="008D0386">
        <w:rPr>
          <w:rFonts w:ascii="Times New Roman" w:hAnsi="Times New Roman" w:cs="Times New Roman"/>
          <w:b/>
          <w:color w:val="000000" w:themeColor="text1"/>
        </w:rPr>
        <w:t xml:space="preserve">NIVO DOKAZA </w:t>
      </w:r>
      <w:r w:rsidRPr="008D0386">
        <w:rPr>
          <w:rFonts w:ascii="Times New Roman" w:hAnsi="Times New Roman" w:cs="Times New Roman"/>
          <w:b/>
          <w:color w:val="000000" w:themeColor="text1"/>
        </w:rPr>
        <w:t>C</w:t>
      </w:r>
      <w:r w:rsidR="008F6590" w:rsidRPr="008D0386">
        <w:rPr>
          <w:rFonts w:ascii="Times New Roman" w:hAnsi="Times New Roman" w:cs="Times New Roman"/>
          <w:b/>
          <w:color w:val="000000" w:themeColor="text1"/>
        </w:rPr>
        <w:t>, STEPEN</w:t>
      </w:r>
      <w:r w:rsidR="00371DED" w:rsidRPr="008D0386">
        <w:rPr>
          <w:rFonts w:ascii="Times New Roman" w:hAnsi="Times New Roman" w:cs="Times New Roman"/>
          <w:b/>
          <w:color w:val="000000" w:themeColor="text1"/>
        </w:rPr>
        <w:t xml:space="preserve"> PREPORUKE I</w:t>
      </w:r>
      <w:r w:rsidRPr="008D0386">
        <w:rPr>
          <w:rFonts w:ascii="Times New Roman" w:hAnsi="Times New Roman" w:cs="Times New Roman"/>
          <w:b/>
          <w:color w:val="000000" w:themeColor="text1"/>
        </w:rPr>
        <w:t>).</w:t>
      </w:r>
    </w:p>
    <w:p w14:paraId="56BB79E7" w14:textId="77777777" w:rsidR="007622BB" w:rsidRPr="008D0386" w:rsidRDefault="007622BB" w:rsidP="007622BB">
      <w:pPr>
        <w:spacing w:line="360" w:lineRule="auto"/>
        <w:contextualSpacing/>
        <w:rPr>
          <w:rFonts w:ascii="Times New Roman" w:hAnsi="Times New Roman" w:cs="Times New Roman"/>
          <w:b/>
          <w:bCs/>
        </w:rPr>
      </w:pPr>
    </w:p>
    <w:p w14:paraId="3A091042" w14:textId="0566E067" w:rsidR="005111C7" w:rsidRPr="008D0386" w:rsidRDefault="005111C7" w:rsidP="007622BB">
      <w:pPr>
        <w:spacing w:line="360" w:lineRule="auto"/>
        <w:contextualSpacing/>
        <w:rPr>
          <w:rFonts w:ascii="Times New Roman" w:hAnsi="Times New Roman" w:cs="Times New Roman"/>
          <w:b/>
          <w:bCs/>
        </w:rPr>
      </w:pPr>
      <w:r w:rsidRPr="008D0386">
        <w:rPr>
          <w:rFonts w:ascii="Times New Roman" w:hAnsi="Times New Roman" w:cs="Times New Roman"/>
          <w:b/>
          <w:bCs/>
        </w:rPr>
        <w:t>Posteljica</w:t>
      </w:r>
    </w:p>
    <w:p w14:paraId="08C181C1" w14:textId="6D9A15C5" w:rsidR="005111C7" w:rsidRPr="008D0386" w:rsidRDefault="005111C7"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Tokom pregleda u ovom periodu potrebno je pregledati posteljicu i navesti njenu lokalizaciju, te udaljenost od unutrašnjog materičnog ušća (UMU) </w:t>
      </w:r>
      <w:r w:rsidRPr="008D0386">
        <w:rPr>
          <w:rFonts w:ascii="Times New Roman" w:hAnsi="Times New Roman" w:cs="Times New Roman"/>
          <w:b/>
          <w:color w:val="000000" w:themeColor="text1"/>
        </w:rPr>
        <w:t>(</w:t>
      </w:r>
      <w:r w:rsidR="00931850" w:rsidRPr="008D0386">
        <w:rPr>
          <w:rFonts w:ascii="Times New Roman" w:hAnsi="Times New Roman" w:cs="Times New Roman"/>
          <w:b/>
          <w:color w:val="000000" w:themeColor="text1"/>
        </w:rPr>
        <w:t xml:space="preserve">DOBRA KLINIČKA PRAKSA, </w:t>
      </w:r>
      <w:r w:rsidR="00371DED" w:rsidRPr="008D0386">
        <w:rPr>
          <w:rFonts w:ascii="Times New Roman" w:hAnsi="Times New Roman" w:cs="Times New Roman"/>
          <w:b/>
          <w:color w:val="000000" w:themeColor="text1"/>
        </w:rPr>
        <w:t>STEPEN PREPORUKE I</w:t>
      </w:r>
      <w:r w:rsidRPr="008D0386">
        <w:rPr>
          <w:rFonts w:ascii="Times New Roman" w:hAnsi="Times New Roman" w:cs="Times New Roman"/>
          <w:b/>
          <w:color w:val="000000" w:themeColor="text1"/>
        </w:rPr>
        <w:t>)</w:t>
      </w:r>
      <w:r w:rsidRPr="008D0386">
        <w:rPr>
          <w:rFonts w:ascii="Times New Roman" w:hAnsi="Times New Roman" w:cs="Times New Roman"/>
        </w:rPr>
        <w:t xml:space="preserve">. Ukoliko se vizualizuju, potrebno je evidentirati prisustvo krvarenja, cističnih formacija, tumefakcija itd. </w:t>
      </w:r>
    </w:p>
    <w:p w14:paraId="16DE7B5A" w14:textId="78C1DBDA" w:rsidR="00BA7FB3" w:rsidRPr="008D0386" w:rsidRDefault="005111C7" w:rsidP="007622BB">
      <w:pPr>
        <w:spacing w:line="360" w:lineRule="auto"/>
        <w:contextualSpacing/>
        <w:jc w:val="both"/>
        <w:rPr>
          <w:rFonts w:ascii="Times New Roman" w:eastAsia="Times New Roman" w:hAnsi="Times New Roman" w:cs="Times New Roman"/>
          <w:b/>
          <w:bCs/>
          <w:lang w:eastAsia="en-GB"/>
        </w:rPr>
      </w:pPr>
      <w:r w:rsidRPr="008D0386">
        <w:rPr>
          <w:rFonts w:ascii="Times New Roman" w:hAnsi="Times New Roman" w:cs="Times New Roman"/>
        </w:rPr>
        <w:t xml:space="preserve">Ukoliko je donji pol posteljice udaljen od UMU </w:t>
      </w:r>
      <w:r w:rsidR="00371DED" w:rsidRPr="008D0386">
        <w:rPr>
          <w:rFonts w:ascii="Times New Roman" w:hAnsi="Times New Roman" w:cs="Times New Roman"/>
        </w:rPr>
        <w:t>≤</w:t>
      </w:r>
      <w:r w:rsidRPr="008D0386">
        <w:rPr>
          <w:rFonts w:ascii="Times New Roman" w:hAnsi="Times New Roman" w:cs="Times New Roman"/>
        </w:rPr>
        <w:t xml:space="preserve"> 15 mm na transvaginalnom ultrazvučnom pregledu, potreban je ponovni pregled u trećem trimestru </w:t>
      </w:r>
      <w:r w:rsidR="00BB6184" w:rsidRPr="008D0386">
        <w:rPr>
          <w:rFonts w:ascii="Times New Roman" w:hAnsi="Times New Roman" w:cs="Times New Roman"/>
        </w:rPr>
        <w:t>[</w:t>
      </w:r>
      <w:r w:rsidR="004D7AE5" w:rsidRPr="008D0386">
        <w:rPr>
          <w:rFonts w:ascii="Times New Roman" w:hAnsi="Times New Roman" w:cs="Times New Roman"/>
        </w:rPr>
        <w:t>7</w:t>
      </w:r>
      <w:r w:rsidR="00C86DDB" w:rsidRPr="008D0386">
        <w:rPr>
          <w:rFonts w:ascii="Times New Roman" w:hAnsi="Times New Roman" w:cs="Times New Roman"/>
        </w:rPr>
        <w:t>5</w:t>
      </w:r>
      <w:r w:rsidR="00BB6184" w:rsidRPr="008D0386">
        <w:rPr>
          <w:rFonts w:ascii="Times New Roman" w:hAnsi="Times New Roman" w:cs="Times New Roman"/>
        </w:rPr>
        <w:t>-</w:t>
      </w:r>
      <w:r w:rsidR="00561C72" w:rsidRPr="008D0386">
        <w:rPr>
          <w:rFonts w:ascii="Times New Roman" w:hAnsi="Times New Roman" w:cs="Times New Roman"/>
        </w:rPr>
        <w:t>7</w:t>
      </w:r>
      <w:r w:rsidR="00C86DDB" w:rsidRPr="008D0386">
        <w:rPr>
          <w:rFonts w:ascii="Times New Roman" w:hAnsi="Times New Roman" w:cs="Times New Roman"/>
        </w:rPr>
        <w:t>7</w:t>
      </w:r>
      <w:r w:rsidR="00BB6184" w:rsidRPr="008D0386">
        <w:rPr>
          <w:rFonts w:ascii="Times New Roman" w:hAnsi="Times New Roman" w:cs="Times New Roman"/>
        </w:rPr>
        <w:t>]</w:t>
      </w:r>
      <w:r w:rsidR="00BB6184" w:rsidRPr="008D0386">
        <w:rPr>
          <w:rFonts w:ascii="Times New Roman" w:hAnsi="Times New Roman" w:cs="Times New Roman"/>
          <w:b/>
          <w:color w:val="000000" w:themeColor="text1"/>
        </w:rPr>
        <w:t xml:space="preserve"> </w:t>
      </w:r>
      <w:r w:rsidRPr="008D0386">
        <w:rPr>
          <w:rFonts w:ascii="Times New Roman" w:hAnsi="Times New Roman" w:cs="Times New Roman"/>
          <w:b/>
          <w:color w:val="000000" w:themeColor="text1"/>
        </w:rPr>
        <w:t>(</w:t>
      </w:r>
      <w:r w:rsidR="00931850" w:rsidRPr="008D0386">
        <w:rPr>
          <w:rFonts w:ascii="Times New Roman" w:hAnsi="Times New Roman" w:cs="Times New Roman"/>
          <w:b/>
          <w:color w:val="000000" w:themeColor="text1"/>
        </w:rPr>
        <w:t>NIVO DOKAZA</w:t>
      </w:r>
      <w:r w:rsidRPr="008D0386">
        <w:rPr>
          <w:rFonts w:ascii="Times New Roman" w:hAnsi="Times New Roman" w:cs="Times New Roman"/>
          <w:b/>
          <w:color w:val="000000" w:themeColor="text1"/>
        </w:rPr>
        <w:t xml:space="preserve"> C</w:t>
      </w:r>
      <w:r w:rsidR="00931850" w:rsidRPr="008D0386">
        <w:rPr>
          <w:rFonts w:ascii="Times New Roman" w:hAnsi="Times New Roman" w:cs="Times New Roman"/>
          <w:b/>
          <w:color w:val="000000" w:themeColor="text1"/>
        </w:rPr>
        <w:t>, STEPEN PREPORUKE IIa</w:t>
      </w:r>
      <w:r w:rsidRPr="008D0386">
        <w:rPr>
          <w:rFonts w:ascii="Times New Roman" w:hAnsi="Times New Roman" w:cs="Times New Roman"/>
          <w:b/>
          <w:color w:val="000000" w:themeColor="text1"/>
        </w:rPr>
        <w:t>).</w:t>
      </w:r>
      <w:r w:rsidRPr="008D0386">
        <w:rPr>
          <w:rFonts w:ascii="Times New Roman" w:hAnsi="Times New Roman" w:cs="Times New Roman"/>
          <w:color w:val="000000" w:themeColor="text1"/>
        </w:rPr>
        <w:t xml:space="preserve"> </w:t>
      </w:r>
      <w:r w:rsidR="00BA7FB3" w:rsidRPr="008D0386">
        <w:rPr>
          <w:rFonts w:ascii="Times New Roman" w:hAnsi="Times New Roman" w:cs="Times New Roman"/>
        </w:rPr>
        <w:t>Kada postoji sumnja na postojanje invazivne placentacije (placenta accreta), posebno u slučajevima prednjačeće posteljice, pacijentkinju je potrebno uputiti na viši nivo zdravstvene zaštite [</w:t>
      </w:r>
      <w:r w:rsidR="004D7AE5" w:rsidRPr="008D0386">
        <w:rPr>
          <w:rFonts w:ascii="Times New Roman" w:hAnsi="Times New Roman" w:cs="Times New Roman"/>
        </w:rPr>
        <w:t>7</w:t>
      </w:r>
      <w:r w:rsidR="00C86DDB" w:rsidRPr="008D0386">
        <w:rPr>
          <w:rFonts w:ascii="Times New Roman" w:hAnsi="Times New Roman" w:cs="Times New Roman"/>
        </w:rPr>
        <w:t>5</w:t>
      </w:r>
      <w:r w:rsidR="00E344EF" w:rsidRPr="008D0386">
        <w:rPr>
          <w:rFonts w:ascii="Times New Roman" w:hAnsi="Times New Roman" w:cs="Times New Roman"/>
        </w:rPr>
        <w:t>,7</w:t>
      </w:r>
      <w:r w:rsidR="00C86DDB" w:rsidRPr="008D0386">
        <w:rPr>
          <w:rFonts w:ascii="Times New Roman" w:hAnsi="Times New Roman" w:cs="Times New Roman"/>
        </w:rPr>
        <w:t>8</w:t>
      </w:r>
      <w:r w:rsidR="00E344EF" w:rsidRPr="008D0386">
        <w:rPr>
          <w:rFonts w:ascii="Times New Roman" w:hAnsi="Times New Roman" w:cs="Times New Roman"/>
        </w:rPr>
        <w:t>,7</w:t>
      </w:r>
      <w:r w:rsidR="00C86DDB" w:rsidRPr="008D0386">
        <w:rPr>
          <w:rFonts w:ascii="Times New Roman" w:hAnsi="Times New Roman" w:cs="Times New Roman"/>
        </w:rPr>
        <w:t>9</w:t>
      </w:r>
      <w:r w:rsidR="00BA7FB3" w:rsidRPr="008D0386">
        <w:rPr>
          <w:rFonts w:ascii="Times New Roman" w:hAnsi="Times New Roman" w:cs="Times New Roman"/>
        </w:rPr>
        <w:t xml:space="preserve">] </w:t>
      </w:r>
      <w:r w:rsidR="00BA7FB3" w:rsidRPr="008D0386">
        <w:rPr>
          <w:rFonts w:ascii="Times New Roman" w:hAnsi="Times New Roman" w:cs="Times New Roman"/>
          <w:b/>
        </w:rPr>
        <w:t>(DOBRA KLINIČKA PRAKSA, STEPEN PREPORUKE I).</w:t>
      </w:r>
    </w:p>
    <w:p w14:paraId="1B723194" w14:textId="77777777" w:rsidR="007622BB" w:rsidRPr="008D0386" w:rsidRDefault="007622BB" w:rsidP="007622BB">
      <w:pPr>
        <w:spacing w:line="360" w:lineRule="auto"/>
        <w:contextualSpacing/>
        <w:rPr>
          <w:rFonts w:ascii="Times New Roman" w:hAnsi="Times New Roman" w:cs="Times New Roman"/>
          <w:b/>
          <w:bCs/>
        </w:rPr>
      </w:pPr>
    </w:p>
    <w:p w14:paraId="25269A94" w14:textId="7600E586" w:rsidR="005111C7" w:rsidRPr="008D0386" w:rsidRDefault="005111C7" w:rsidP="007622BB">
      <w:pPr>
        <w:spacing w:line="360" w:lineRule="auto"/>
        <w:contextualSpacing/>
        <w:rPr>
          <w:rFonts w:ascii="Times New Roman" w:hAnsi="Times New Roman" w:cs="Times New Roman"/>
          <w:b/>
          <w:bCs/>
        </w:rPr>
      </w:pPr>
      <w:r w:rsidRPr="008D0386">
        <w:rPr>
          <w:rFonts w:ascii="Times New Roman" w:hAnsi="Times New Roman" w:cs="Times New Roman"/>
          <w:b/>
          <w:bCs/>
        </w:rPr>
        <w:t>Određivanje pola</w:t>
      </w:r>
    </w:p>
    <w:p w14:paraId="5504D80A" w14:textId="77777777" w:rsidR="005111C7" w:rsidRPr="008D0386" w:rsidRDefault="005111C7" w:rsidP="007622BB">
      <w:pPr>
        <w:spacing w:line="360" w:lineRule="auto"/>
        <w:contextualSpacing/>
        <w:jc w:val="both"/>
        <w:rPr>
          <w:rFonts w:ascii="Times New Roman" w:hAnsi="Times New Roman" w:cs="Times New Roman"/>
        </w:rPr>
      </w:pPr>
      <w:r w:rsidRPr="008D0386">
        <w:rPr>
          <w:rFonts w:ascii="Times New Roman" w:hAnsi="Times New Roman" w:cs="Times New Roman"/>
        </w:rPr>
        <w:t xml:space="preserve">Određivanje pola i pregled spoljnih genitalija nije deo rutinskog pregleda u ovom periodu. </w:t>
      </w:r>
    </w:p>
    <w:p w14:paraId="2E57AA93" w14:textId="77777777" w:rsidR="007622BB" w:rsidRPr="008D0386" w:rsidRDefault="007622BB" w:rsidP="007622BB">
      <w:pPr>
        <w:spacing w:line="360" w:lineRule="auto"/>
        <w:contextualSpacing/>
        <w:rPr>
          <w:rFonts w:ascii="Times New Roman" w:hAnsi="Times New Roman" w:cs="Times New Roman"/>
          <w:b/>
          <w:bCs/>
        </w:rPr>
      </w:pPr>
    </w:p>
    <w:p w14:paraId="35E0D1EC" w14:textId="2E70897F" w:rsidR="005111C7" w:rsidRPr="008D0386" w:rsidRDefault="005111C7" w:rsidP="007622BB">
      <w:pPr>
        <w:spacing w:line="360" w:lineRule="auto"/>
        <w:contextualSpacing/>
        <w:rPr>
          <w:rFonts w:ascii="Times New Roman" w:hAnsi="Times New Roman" w:cs="Times New Roman"/>
          <w:b/>
          <w:bCs/>
        </w:rPr>
      </w:pPr>
      <w:r w:rsidRPr="008D0386">
        <w:rPr>
          <w:rFonts w:ascii="Times New Roman" w:hAnsi="Times New Roman" w:cs="Times New Roman"/>
          <w:b/>
          <w:bCs/>
        </w:rPr>
        <w:t>Pregled uterusa i adneksa</w:t>
      </w:r>
    </w:p>
    <w:p w14:paraId="521C4499" w14:textId="7A471DCB" w:rsidR="004D7AE5" w:rsidRPr="008D0386" w:rsidRDefault="005111C7" w:rsidP="007622BB">
      <w:pPr>
        <w:spacing w:line="360" w:lineRule="auto"/>
        <w:contextualSpacing/>
        <w:jc w:val="both"/>
        <w:rPr>
          <w:rFonts w:ascii="Times New Roman" w:eastAsia="Times New Roman" w:hAnsi="Times New Roman" w:cs="Times New Roman"/>
          <w:b/>
          <w:bCs/>
          <w:lang w:eastAsia="en-GB"/>
        </w:rPr>
      </w:pPr>
      <w:r w:rsidRPr="008D0386">
        <w:rPr>
          <w:rFonts w:ascii="Times New Roman" w:hAnsi="Times New Roman" w:cs="Times New Roman"/>
        </w:rPr>
        <w:t xml:space="preserve">Ukoliko su prisutni miomi, potrebno je opisati veličinu, lokalizaciju i prisustvo krvnih sudova. </w:t>
      </w:r>
      <w:r w:rsidRPr="008D0386">
        <w:rPr>
          <w:rFonts w:ascii="Times New Roman" w:hAnsi="Times New Roman" w:cs="Times New Roman"/>
          <w:color w:val="000000" w:themeColor="text1"/>
        </w:rPr>
        <w:t xml:space="preserve">Pregled adneksa </w:t>
      </w:r>
      <w:r w:rsidRPr="008D0386">
        <w:rPr>
          <w:rFonts w:ascii="Times New Roman" w:hAnsi="Times New Roman" w:cs="Times New Roman"/>
        </w:rPr>
        <w:t>nije uvek moguć u ovom periodu, a ukoliko se vide promene na jajnicima – utvrđene u prv</w:t>
      </w:r>
      <w:r w:rsidR="00754429" w:rsidRPr="008D0386">
        <w:rPr>
          <w:rFonts w:ascii="Times New Roman" w:hAnsi="Times New Roman" w:cs="Times New Roman"/>
        </w:rPr>
        <w:t>om trimestru ili u ovom periodu</w:t>
      </w:r>
      <w:r w:rsidRPr="008D0386">
        <w:rPr>
          <w:rFonts w:ascii="Times New Roman" w:hAnsi="Times New Roman" w:cs="Times New Roman"/>
        </w:rPr>
        <w:t xml:space="preserve">, potrebno ih je notirati </w:t>
      </w:r>
      <w:r w:rsidR="001E210E" w:rsidRPr="008D0386">
        <w:rPr>
          <w:rFonts w:ascii="Times New Roman" w:hAnsi="Times New Roman" w:cs="Times New Roman"/>
        </w:rPr>
        <w:t>i opisati (lokaliz</w:t>
      </w:r>
      <w:r w:rsidRPr="008D0386">
        <w:rPr>
          <w:rFonts w:ascii="Times New Roman" w:hAnsi="Times New Roman" w:cs="Times New Roman"/>
        </w:rPr>
        <w:t>i</w:t>
      </w:r>
      <w:r w:rsidR="004D7AE5" w:rsidRPr="008D0386">
        <w:rPr>
          <w:rFonts w:ascii="Times New Roman" w:hAnsi="Times New Roman" w:cs="Times New Roman"/>
        </w:rPr>
        <w:t>ja, veličina, ehogenost, ivice) [</w:t>
      </w:r>
      <w:r w:rsidR="009F679B" w:rsidRPr="008D0386">
        <w:rPr>
          <w:rFonts w:ascii="Times New Roman" w:hAnsi="Times New Roman" w:cs="Times New Roman"/>
        </w:rPr>
        <w:t>11,12,14,15,</w:t>
      </w:r>
      <w:r w:rsidR="00C86DDB" w:rsidRPr="008D0386">
        <w:rPr>
          <w:rFonts w:ascii="Times New Roman" w:hAnsi="Times New Roman" w:cs="Times New Roman"/>
        </w:rPr>
        <w:t>80</w:t>
      </w:r>
      <w:r w:rsidR="004D7AE5" w:rsidRPr="008D0386">
        <w:rPr>
          <w:rFonts w:ascii="Times New Roman" w:hAnsi="Times New Roman" w:cs="Times New Roman"/>
        </w:rPr>
        <w:t xml:space="preserve">] </w:t>
      </w:r>
      <w:r w:rsidR="004D7AE5" w:rsidRPr="008D0386">
        <w:rPr>
          <w:rFonts w:ascii="Times New Roman" w:hAnsi="Times New Roman" w:cs="Times New Roman"/>
          <w:b/>
        </w:rPr>
        <w:t>(DOBRA KLINIČKA PRAKSA, STEPEN PREPORUKE I).</w:t>
      </w:r>
    </w:p>
    <w:p w14:paraId="77780529" w14:textId="4E993517" w:rsidR="00754429" w:rsidRPr="008D0386" w:rsidRDefault="00754429" w:rsidP="007622BB">
      <w:pPr>
        <w:spacing w:line="360" w:lineRule="auto"/>
        <w:contextualSpacing/>
        <w:jc w:val="both"/>
        <w:rPr>
          <w:rFonts w:ascii="Times New Roman" w:hAnsi="Times New Roman" w:cs="Times New Roman"/>
          <w:color w:val="FF0000"/>
        </w:rPr>
      </w:pPr>
    </w:p>
    <w:p w14:paraId="03F45248" w14:textId="4F053845" w:rsidR="00E67102" w:rsidRPr="008D0386" w:rsidRDefault="00E67102" w:rsidP="007622BB">
      <w:pPr>
        <w:spacing w:line="259" w:lineRule="auto"/>
        <w:contextualSpacing/>
        <w:rPr>
          <w:rFonts w:ascii="Times New Roman" w:hAnsi="Times New Roman" w:cs="Times New Roman"/>
        </w:rPr>
      </w:pPr>
      <w:r w:rsidRPr="008D0386">
        <w:rPr>
          <w:rFonts w:ascii="Times New Roman" w:hAnsi="Times New Roman" w:cs="Times New Roman"/>
        </w:rPr>
        <w:br w:type="page"/>
      </w:r>
    </w:p>
    <w:p w14:paraId="4CCA9ABB" w14:textId="77777777" w:rsidR="00E67102" w:rsidRPr="008D0386" w:rsidRDefault="00E67102" w:rsidP="00101BD9">
      <w:pPr>
        <w:spacing w:line="360" w:lineRule="auto"/>
        <w:contextualSpacing/>
        <w:jc w:val="center"/>
        <w:rPr>
          <w:rFonts w:ascii="Times New Roman" w:hAnsi="Times New Roman" w:cs="Times New Roman"/>
          <w:b/>
          <w:bCs/>
        </w:rPr>
      </w:pPr>
      <w:r w:rsidRPr="008D0386">
        <w:rPr>
          <w:rFonts w:ascii="Times New Roman" w:hAnsi="Times New Roman" w:cs="Times New Roman"/>
          <w:b/>
          <w:bCs/>
        </w:rPr>
        <w:lastRenderedPageBreak/>
        <w:t>Ultrazvučni pregled u trećem trimestru</w:t>
      </w:r>
    </w:p>
    <w:p w14:paraId="139EC424" w14:textId="77777777" w:rsidR="00E67102" w:rsidRPr="008D0386" w:rsidRDefault="00E67102" w:rsidP="00101BD9">
      <w:pPr>
        <w:spacing w:line="360" w:lineRule="auto"/>
        <w:contextualSpacing/>
        <w:rPr>
          <w:rFonts w:ascii="Times New Roman" w:hAnsi="Times New Roman" w:cs="Times New Roman"/>
          <w:b/>
          <w:bCs/>
        </w:rPr>
      </w:pPr>
    </w:p>
    <w:p w14:paraId="4CD74223" w14:textId="77777777" w:rsidR="00E67102" w:rsidRPr="008D0386" w:rsidRDefault="00E67102"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Kada se radi UZ pregled u III trimestru?</w:t>
      </w:r>
    </w:p>
    <w:p w14:paraId="672B7FD1" w14:textId="1A2942FB" w:rsidR="007D0BD6" w:rsidRPr="008D0386" w:rsidRDefault="00E67102" w:rsidP="005078EE">
      <w:pPr>
        <w:spacing w:line="360" w:lineRule="auto"/>
        <w:contextualSpacing/>
        <w:jc w:val="both"/>
        <w:rPr>
          <w:rFonts w:ascii="Times New Roman" w:hAnsi="Times New Roman" w:cs="Times New Roman"/>
        </w:rPr>
      </w:pPr>
      <w:r w:rsidRPr="008D0386">
        <w:rPr>
          <w:rFonts w:ascii="Times New Roman" w:hAnsi="Times New Roman" w:cs="Times New Roman"/>
        </w:rPr>
        <w:t>Shodno Nacionalnom vodiču za lekare u primarnoj zdravstvenoj zaštiti o zdravstvenoj zaštiti</w:t>
      </w:r>
      <w:r w:rsidR="005078EE" w:rsidRPr="008D0386">
        <w:rPr>
          <w:rFonts w:ascii="Times New Roman" w:hAnsi="Times New Roman" w:cs="Times New Roman"/>
        </w:rPr>
        <w:t xml:space="preserve"> žena u </w:t>
      </w:r>
      <w:r w:rsidRPr="008D0386">
        <w:rPr>
          <w:rFonts w:ascii="Times New Roman" w:hAnsi="Times New Roman" w:cs="Times New Roman"/>
        </w:rPr>
        <w:t xml:space="preserve">toku trudnoće, </w:t>
      </w:r>
      <w:r w:rsidR="00C86DDB" w:rsidRPr="008D0386">
        <w:rPr>
          <w:rFonts w:ascii="Times New Roman" w:hAnsi="Times New Roman" w:cs="Times New Roman"/>
        </w:rPr>
        <w:t>ultrazvučni</w:t>
      </w:r>
      <w:r w:rsidRPr="008D0386">
        <w:rPr>
          <w:rFonts w:ascii="Times New Roman" w:hAnsi="Times New Roman" w:cs="Times New Roman"/>
        </w:rPr>
        <w:t xml:space="preserve"> pregled u </w:t>
      </w:r>
      <w:r w:rsidR="00C86DDB" w:rsidRPr="008D0386">
        <w:rPr>
          <w:rFonts w:ascii="Times New Roman" w:hAnsi="Times New Roman" w:cs="Times New Roman"/>
        </w:rPr>
        <w:t>trećem</w:t>
      </w:r>
      <w:r w:rsidRPr="008D0386">
        <w:rPr>
          <w:rFonts w:ascii="Times New Roman" w:hAnsi="Times New Roman" w:cs="Times New Roman"/>
        </w:rPr>
        <w:t xml:space="preserve"> trimestru radi se od 30. do 34. gestacijs</w:t>
      </w:r>
      <w:r w:rsidR="006801D5" w:rsidRPr="008D0386">
        <w:rPr>
          <w:rFonts w:ascii="Times New Roman" w:hAnsi="Times New Roman" w:cs="Times New Roman"/>
        </w:rPr>
        <w:t>ke nedelje</w:t>
      </w:r>
      <w:r w:rsidR="00DF5D16" w:rsidRPr="008D0386">
        <w:rPr>
          <w:rFonts w:ascii="Times New Roman" w:hAnsi="Times New Roman" w:cs="Times New Roman"/>
        </w:rPr>
        <w:t xml:space="preserve"> </w:t>
      </w:r>
      <w:r w:rsidR="006C2642" w:rsidRPr="008D0386">
        <w:rPr>
          <w:rFonts w:ascii="Times New Roman" w:hAnsi="Times New Roman" w:cs="Times New Roman"/>
        </w:rPr>
        <w:t>[</w:t>
      </w:r>
      <w:r w:rsidR="008D0386">
        <w:rPr>
          <w:rFonts w:ascii="Times New Roman" w:hAnsi="Times New Roman" w:cs="Times New Roman"/>
        </w:rPr>
        <w:t>81-84</w:t>
      </w:r>
      <w:r w:rsidR="006C2642" w:rsidRPr="008D0386">
        <w:rPr>
          <w:rFonts w:ascii="Times New Roman" w:hAnsi="Times New Roman" w:cs="Times New Roman"/>
        </w:rPr>
        <w:t xml:space="preserve">] </w:t>
      </w:r>
      <w:r w:rsidR="007D0BD6" w:rsidRPr="008D0386">
        <w:rPr>
          <w:rFonts w:ascii="Times New Roman" w:hAnsi="Times New Roman" w:cs="Times New Roman"/>
        </w:rPr>
        <w:t>(</w:t>
      </w:r>
      <w:r w:rsidR="005078EE" w:rsidRPr="008D0386">
        <w:rPr>
          <w:rFonts w:ascii="Times New Roman" w:hAnsi="Times New Roman" w:cs="Times New Roman"/>
          <w:b/>
        </w:rPr>
        <w:t>DOBRA KLINIČKA PRAKSA, STEPEN PREPORUKE I</w:t>
      </w:r>
      <w:r w:rsidR="007D0BD6" w:rsidRPr="008D0386">
        <w:rPr>
          <w:rFonts w:ascii="Times New Roman" w:hAnsi="Times New Roman" w:cs="Times New Roman"/>
        </w:rPr>
        <w:t>)</w:t>
      </w:r>
      <w:r w:rsidR="005078EE" w:rsidRPr="008D0386">
        <w:rPr>
          <w:rFonts w:ascii="Times New Roman" w:hAnsi="Times New Roman" w:cs="Times New Roman"/>
        </w:rPr>
        <w:t>. Sv</w:t>
      </w:r>
      <w:r w:rsidR="006801D5" w:rsidRPr="008D0386">
        <w:rPr>
          <w:rFonts w:ascii="Times New Roman" w:hAnsi="Times New Roman" w:cs="Times New Roman"/>
        </w:rPr>
        <w:t>akoj trudnici treba ponuditi ultrazvučni pregled u trećem trimestru</w:t>
      </w:r>
      <w:r w:rsidR="005078EE" w:rsidRPr="008D0386">
        <w:rPr>
          <w:rFonts w:ascii="Times New Roman" w:hAnsi="Times New Roman" w:cs="Times New Roman"/>
        </w:rPr>
        <w:t xml:space="preserve"> (</w:t>
      </w:r>
      <w:r w:rsidR="005078EE" w:rsidRPr="008D0386">
        <w:rPr>
          <w:rFonts w:ascii="Times New Roman" w:hAnsi="Times New Roman" w:cs="Times New Roman"/>
          <w:b/>
        </w:rPr>
        <w:t>DOBRA KLINIČKA PRAKSA, STEPEN PREPORUKE I</w:t>
      </w:r>
      <w:r w:rsidR="005078EE" w:rsidRPr="008D0386">
        <w:rPr>
          <w:rFonts w:ascii="Times New Roman" w:hAnsi="Times New Roman" w:cs="Times New Roman"/>
        </w:rPr>
        <w:t>).</w:t>
      </w:r>
    </w:p>
    <w:p w14:paraId="5EFBC371" w14:textId="5BFDC954" w:rsidR="006801D5" w:rsidRPr="008D0386" w:rsidRDefault="006801D5" w:rsidP="005078EE">
      <w:pPr>
        <w:spacing w:line="360" w:lineRule="auto"/>
        <w:contextualSpacing/>
        <w:jc w:val="both"/>
        <w:rPr>
          <w:rFonts w:ascii="Times New Roman" w:hAnsi="Times New Roman" w:cs="Times New Roman"/>
        </w:rPr>
      </w:pPr>
      <w:r w:rsidRPr="008D0386">
        <w:rPr>
          <w:rFonts w:ascii="Times New Roman" w:hAnsi="Times New Roman" w:cs="Times New Roman"/>
        </w:rPr>
        <w:t>Dodatni ultrazvučni pregl</w:t>
      </w:r>
      <w:r w:rsidR="005078EE" w:rsidRPr="008D0386">
        <w:rPr>
          <w:rFonts w:ascii="Times New Roman" w:hAnsi="Times New Roman" w:cs="Times New Roman"/>
        </w:rPr>
        <w:t>edi u trećem trimestru vrš</w:t>
      </w:r>
      <w:r w:rsidRPr="008D0386">
        <w:rPr>
          <w:rFonts w:ascii="Times New Roman" w:hAnsi="Times New Roman" w:cs="Times New Roman"/>
        </w:rPr>
        <w:t>e se u slučaju postojanja krvarenja, sumnje na oticanje plodove vode, postojanja hroničnih ili akutnih oboljenja majke koja mogu uticati na stanje ploda i ishod trudnoće, smanjenih pokreta ploda, sumnje na intrauterini zastoj u rastu ploda</w:t>
      </w:r>
      <w:r w:rsidR="00014450" w:rsidRPr="008D0386">
        <w:rPr>
          <w:rFonts w:ascii="Times New Roman" w:hAnsi="Times New Roman" w:cs="Times New Roman"/>
        </w:rPr>
        <w:t>, sumnj</w:t>
      </w:r>
      <w:r w:rsidR="0057074F" w:rsidRPr="008D0386">
        <w:rPr>
          <w:rFonts w:ascii="Times New Roman" w:hAnsi="Times New Roman" w:cs="Times New Roman"/>
        </w:rPr>
        <w:t>e</w:t>
      </w:r>
      <w:r w:rsidR="00014450" w:rsidRPr="008D0386">
        <w:rPr>
          <w:rFonts w:ascii="Times New Roman" w:hAnsi="Times New Roman" w:cs="Times New Roman"/>
        </w:rPr>
        <w:t xml:space="preserve"> na nisko usađenu i/ili patološki adheriranu posteljicu ili prednjačeće krvne sudove (vasa praevia) </w:t>
      </w:r>
      <w:r w:rsidRPr="008D0386">
        <w:rPr>
          <w:rFonts w:ascii="Times New Roman" w:hAnsi="Times New Roman" w:cs="Times New Roman"/>
        </w:rPr>
        <w:t xml:space="preserve">i drugih indikacija. </w:t>
      </w:r>
    </w:p>
    <w:p w14:paraId="32217CB3" w14:textId="77777777" w:rsidR="0057074F" w:rsidRPr="008D0386" w:rsidRDefault="0057074F" w:rsidP="005078EE">
      <w:pPr>
        <w:spacing w:line="360" w:lineRule="auto"/>
        <w:contextualSpacing/>
        <w:jc w:val="both"/>
        <w:rPr>
          <w:rFonts w:ascii="Times New Roman" w:hAnsi="Times New Roman" w:cs="Times New Roman"/>
        </w:rPr>
      </w:pPr>
    </w:p>
    <w:p w14:paraId="221AFF91" w14:textId="4C7FBDC4" w:rsidR="00E67102" w:rsidRPr="008D0386" w:rsidRDefault="0057074F"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 xml:space="preserve">Cilj </w:t>
      </w:r>
      <w:r w:rsidR="00DF5D16" w:rsidRPr="008D0386">
        <w:rPr>
          <w:rFonts w:ascii="Times New Roman" w:hAnsi="Times New Roman" w:cs="Times New Roman"/>
          <w:b/>
          <w:bCs/>
        </w:rPr>
        <w:t>ultrazvučnog</w:t>
      </w:r>
      <w:r w:rsidR="00E67102" w:rsidRPr="008D0386">
        <w:rPr>
          <w:rFonts w:ascii="Times New Roman" w:hAnsi="Times New Roman" w:cs="Times New Roman"/>
          <w:b/>
          <w:bCs/>
        </w:rPr>
        <w:t xml:space="preserve"> pregled</w:t>
      </w:r>
      <w:r w:rsidR="00DF5D16" w:rsidRPr="008D0386">
        <w:rPr>
          <w:rFonts w:ascii="Times New Roman" w:hAnsi="Times New Roman" w:cs="Times New Roman"/>
          <w:b/>
          <w:bCs/>
        </w:rPr>
        <w:t>a</w:t>
      </w:r>
      <w:r w:rsidR="00E67102" w:rsidRPr="008D0386">
        <w:rPr>
          <w:rFonts w:ascii="Times New Roman" w:hAnsi="Times New Roman" w:cs="Times New Roman"/>
          <w:b/>
          <w:bCs/>
        </w:rPr>
        <w:t xml:space="preserve"> u trećem tirmestru:</w:t>
      </w:r>
      <w:r w:rsidR="00B238E6" w:rsidRPr="008D0386">
        <w:rPr>
          <w:rFonts w:ascii="Times New Roman" w:hAnsi="Times New Roman" w:cs="Times New Roman"/>
          <w:b/>
          <w:bCs/>
        </w:rPr>
        <w:t xml:space="preserve"> </w:t>
      </w:r>
    </w:p>
    <w:p w14:paraId="11E867E2" w14:textId="77777777" w:rsidR="00014450" w:rsidRPr="008D0386" w:rsidRDefault="00014450"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Utvrđivanje vitalnosti ploda</w:t>
      </w:r>
    </w:p>
    <w:p w14:paraId="1BE614C8" w14:textId="52103483" w:rsidR="00014450" w:rsidRPr="008D0386" w:rsidRDefault="00C00BC2"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Potvrda</w:t>
      </w:r>
      <w:r w:rsidR="00014450" w:rsidRPr="008D0386">
        <w:rPr>
          <w:rFonts w:ascii="Times New Roman" w:hAnsi="Times New Roman" w:cs="Times New Roman"/>
        </w:rPr>
        <w:t xml:space="preserve"> broja plodova</w:t>
      </w:r>
    </w:p>
    <w:p w14:paraId="417C63F4" w14:textId="77777777" w:rsidR="00014450" w:rsidRPr="008D0386" w:rsidRDefault="00014450"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 xml:space="preserve">Određivanje prezentacije ploda </w:t>
      </w:r>
    </w:p>
    <w:p w14:paraId="64B801AA" w14:textId="13D08200" w:rsidR="00014450" w:rsidRPr="008D0386" w:rsidRDefault="00014450"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Praćenje rasta ploda</w:t>
      </w:r>
    </w:p>
    <w:p w14:paraId="0224BBC4" w14:textId="2C2605A8" w:rsidR="00014450" w:rsidRPr="008D0386" w:rsidRDefault="00014450"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Pregled krupne morfologije ploda</w:t>
      </w:r>
    </w:p>
    <w:p w14:paraId="5643FBFC" w14:textId="1808967F" w:rsidR="00014450" w:rsidRPr="008D0386" w:rsidRDefault="00014450"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 xml:space="preserve">Pregled posteljice </w:t>
      </w:r>
    </w:p>
    <w:p w14:paraId="128D90D0" w14:textId="77777777" w:rsidR="00014450" w:rsidRPr="008D0386" w:rsidRDefault="00014450"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 xml:space="preserve">Procena količine plodove vode </w:t>
      </w:r>
    </w:p>
    <w:p w14:paraId="5650F158" w14:textId="740E1F48" w:rsidR="00896CEF" w:rsidRPr="008D0386" w:rsidRDefault="00896CEF" w:rsidP="005078EE">
      <w:pPr>
        <w:pStyle w:val="ListParagraph"/>
        <w:numPr>
          <w:ilvl w:val="0"/>
          <w:numId w:val="22"/>
        </w:numPr>
        <w:spacing w:line="360" w:lineRule="auto"/>
        <w:jc w:val="both"/>
        <w:rPr>
          <w:rFonts w:ascii="Times New Roman" w:hAnsi="Times New Roman" w:cs="Times New Roman"/>
        </w:rPr>
      </w:pPr>
      <w:r w:rsidRPr="008D0386">
        <w:rPr>
          <w:rFonts w:ascii="Times New Roman" w:hAnsi="Times New Roman" w:cs="Times New Roman"/>
        </w:rPr>
        <w:t>Procena potrebe za upuć</w:t>
      </w:r>
      <w:r w:rsidR="00C00BC2" w:rsidRPr="008D0386">
        <w:rPr>
          <w:rFonts w:ascii="Times New Roman" w:hAnsi="Times New Roman" w:cs="Times New Roman"/>
        </w:rPr>
        <w:t>i</w:t>
      </w:r>
      <w:r w:rsidRPr="008D0386">
        <w:rPr>
          <w:rFonts w:ascii="Times New Roman" w:hAnsi="Times New Roman" w:cs="Times New Roman"/>
        </w:rPr>
        <w:t xml:space="preserve">vanjem trudnice </w:t>
      </w:r>
      <w:r w:rsidR="00550B13" w:rsidRPr="008D0386">
        <w:rPr>
          <w:rFonts w:ascii="Times New Roman" w:hAnsi="Times New Roman" w:cs="Times New Roman"/>
        </w:rPr>
        <w:t>na viši nivo zdravstvene zaštite</w:t>
      </w:r>
    </w:p>
    <w:p w14:paraId="79065988" w14:textId="77777777" w:rsidR="00E67102" w:rsidRPr="008D0386" w:rsidRDefault="00E67102"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Standardni ultrazvučni pregled u trećem trimestru obuhvata:</w:t>
      </w:r>
    </w:p>
    <w:p w14:paraId="03A59E56"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Broj plodova</w:t>
      </w:r>
    </w:p>
    <w:p w14:paraId="03B7FA53"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Prezentacija</w:t>
      </w:r>
    </w:p>
    <w:p w14:paraId="440AF4A7" w14:textId="5C0F6FC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Biometrija</w:t>
      </w:r>
      <w:r w:rsidR="00B238E6" w:rsidRPr="008D0386">
        <w:rPr>
          <w:rFonts w:ascii="Times New Roman" w:hAnsi="Times New Roman" w:cs="Times New Roman"/>
        </w:rPr>
        <w:t xml:space="preserve"> </w:t>
      </w:r>
      <w:r w:rsidR="00A36D65" w:rsidRPr="008D0386">
        <w:rPr>
          <w:rFonts w:ascii="Times New Roman" w:hAnsi="Times New Roman" w:cs="Times New Roman"/>
        </w:rPr>
        <w:t>ploda</w:t>
      </w:r>
    </w:p>
    <w:p w14:paraId="735894D7" w14:textId="77777777" w:rsidR="00E67102" w:rsidRPr="008D0386" w:rsidRDefault="00E67102" w:rsidP="005078EE">
      <w:pPr>
        <w:pStyle w:val="ListParagraph"/>
        <w:numPr>
          <w:ilvl w:val="1"/>
          <w:numId w:val="43"/>
        </w:numPr>
        <w:spacing w:line="360" w:lineRule="auto"/>
        <w:jc w:val="both"/>
        <w:rPr>
          <w:rFonts w:ascii="Times New Roman" w:hAnsi="Times New Roman" w:cs="Times New Roman"/>
        </w:rPr>
      </w:pPr>
      <w:r w:rsidRPr="008D0386">
        <w:rPr>
          <w:rFonts w:ascii="Times New Roman" w:hAnsi="Times New Roman" w:cs="Times New Roman"/>
        </w:rPr>
        <w:t>BPD</w:t>
      </w:r>
    </w:p>
    <w:p w14:paraId="2852E4B5" w14:textId="77777777" w:rsidR="00E67102" w:rsidRPr="008D0386" w:rsidRDefault="00E67102" w:rsidP="005078EE">
      <w:pPr>
        <w:pStyle w:val="ListParagraph"/>
        <w:numPr>
          <w:ilvl w:val="1"/>
          <w:numId w:val="43"/>
        </w:numPr>
        <w:spacing w:line="360" w:lineRule="auto"/>
        <w:jc w:val="both"/>
        <w:rPr>
          <w:rFonts w:ascii="Times New Roman" w:hAnsi="Times New Roman" w:cs="Times New Roman"/>
        </w:rPr>
      </w:pPr>
      <w:r w:rsidRPr="008D0386">
        <w:rPr>
          <w:rFonts w:ascii="Times New Roman" w:hAnsi="Times New Roman" w:cs="Times New Roman"/>
        </w:rPr>
        <w:t>HC</w:t>
      </w:r>
    </w:p>
    <w:p w14:paraId="0F1CBD1D" w14:textId="77777777" w:rsidR="00E67102" w:rsidRPr="008D0386" w:rsidRDefault="00E67102" w:rsidP="005078EE">
      <w:pPr>
        <w:pStyle w:val="ListParagraph"/>
        <w:numPr>
          <w:ilvl w:val="1"/>
          <w:numId w:val="43"/>
        </w:numPr>
        <w:spacing w:line="360" w:lineRule="auto"/>
        <w:jc w:val="both"/>
        <w:rPr>
          <w:rFonts w:ascii="Times New Roman" w:hAnsi="Times New Roman" w:cs="Times New Roman"/>
        </w:rPr>
      </w:pPr>
      <w:r w:rsidRPr="008D0386">
        <w:rPr>
          <w:rFonts w:ascii="Times New Roman" w:hAnsi="Times New Roman" w:cs="Times New Roman"/>
        </w:rPr>
        <w:t>AC</w:t>
      </w:r>
    </w:p>
    <w:p w14:paraId="5C8FAE57" w14:textId="77777777" w:rsidR="00E67102" w:rsidRPr="008D0386" w:rsidRDefault="00E67102" w:rsidP="005078EE">
      <w:pPr>
        <w:pStyle w:val="ListParagraph"/>
        <w:numPr>
          <w:ilvl w:val="1"/>
          <w:numId w:val="43"/>
        </w:numPr>
        <w:spacing w:line="360" w:lineRule="auto"/>
        <w:jc w:val="both"/>
        <w:rPr>
          <w:rFonts w:ascii="Times New Roman" w:hAnsi="Times New Roman" w:cs="Times New Roman"/>
        </w:rPr>
      </w:pPr>
      <w:r w:rsidRPr="008D0386">
        <w:rPr>
          <w:rFonts w:ascii="Times New Roman" w:hAnsi="Times New Roman" w:cs="Times New Roman"/>
        </w:rPr>
        <w:t>FL</w:t>
      </w:r>
    </w:p>
    <w:p w14:paraId="5CD394B2" w14:textId="77777777" w:rsidR="00C00BC2" w:rsidRPr="008D0386" w:rsidRDefault="00E67102" w:rsidP="005078EE">
      <w:pPr>
        <w:pStyle w:val="ListParagraph"/>
        <w:numPr>
          <w:ilvl w:val="1"/>
          <w:numId w:val="43"/>
        </w:numPr>
        <w:spacing w:line="360" w:lineRule="auto"/>
        <w:jc w:val="both"/>
        <w:rPr>
          <w:rFonts w:ascii="Times New Roman" w:hAnsi="Times New Roman" w:cs="Times New Roman"/>
        </w:rPr>
      </w:pPr>
      <w:r w:rsidRPr="008D0386">
        <w:rPr>
          <w:rFonts w:ascii="Times New Roman" w:hAnsi="Times New Roman" w:cs="Times New Roman"/>
        </w:rPr>
        <w:t>Procena telesne mase (EFW)</w:t>
      </w:r>
      <w:r w:rsidR="00B238E6" w:rsidRPr="008D0386">
        <w:rPr>
          <w:rFonts w:ascii="Times New Roman" w:hAnsi="Times New Roman" w:cs="Times New Roman"/>
        </w:rPr>
        <w:t xml:space="preserve">   </w:t>
      </w:r>
    </w:p>
    <w:p w14:paraId="502CE816" w14:textId="77777777" w:rsidR="00C00BC2" w:rsidRPr="008D0386" w:rsidRDefault="00C00BC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Pregled morfologije</w:t>
      </w:r>
    </w:p>
    <w:p w14:paraId="72D4F114" w14:textId="26DF44B3" w:rsidR="00002A48" w:rsidRPr="008D0386" w:rsidRDefault="00C00BC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Pregled posteljice i plodove vode</w:t>
      </w:r>
      <w:r w:rsidR="00B238E6" w:rsidRPr="008D0386">
        <w:rPr>
          <w:rFonts w:ascii="Times New Roman" w:hAnsi="Times New Roman" w:cs="Times New Roman"/>
        </w:rPr>
        <w:t xml:space="preserve"> </w:t>
      </w:r>
    </w:p>
    <w:p w14:paraId="610F12F5" w14:textId="77777777" w:rsidR="00E67102" w:rsidRPr="008D0386" w:rsidRDefault="00E67102"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Pregled morfologije</w:t>
      </w:r>
    </w:p>
    <w:p w14:paraId="3C6A9991" w14:textId="277153D0" w:rsidR="00F341FC" w:rsidRPr="008D0386" w:rsidRDefault="00E67102" w:rsidP="005078EE">
      <w:pPr>
        <w:spacing w:line="360" w:lineRule="auto"/>
        <w:contextualSpacing/>
        <w:jc w:val="both"/>
        <w:rPr>
          <w:rFonts w:ascii="Times New Roman" w:hAnsi="Times New Roman" w:cs="Times New Roman"/>
        </w:rPr>
      </w:pPr>
      <w:r w:rsidRPr="008D0386">
        <w:rPr>
          <w:rFonts w:ascii="Times New Roman" w:hAnsi="Times New Roman" w:cs="Times New Roman"/>
        </w:rPr>
        <w:lastRenderedPageBreak/>
        <w:t xml:space="preserve">Detaljan pregled fetalne morfologije u ovom periodu nije uvek moguć zbog veličine i položaja ploda, </w:t>
      </w:r>
      <w:r w:rsidR="00DF5D16" w:rsidRPr="008D0386">
        <w:rPr>
          <w:rFonts w:ascii="Times New Roman" w:hAnsi="Times New Roman" w:cs="Times New Roman"/>
        </w:rPr>
        <w:t>lokalizacije posteljice i količine pl</w:t>
      </w:r>
      <w:r w:rsidR="006801D5" w:rsidRPr="008D0386">
        <w:rPr>
          <w:rFonts w:ascii="Times New Roman" w:hAnsi="Times New Roman" w:cs="Times New Roman"/>
        </w:rPr>
        <w:t>odov</w:t>
      </w:r>
      <w:r w:rsidR="00DF5D16" w:rsidRPr="008D0386">
        <w:rPr>
          <w:rFonts w:ascii="Times New Roman" w:hAnsi="Times New Roman" w:cs="Times New Roman"/>
        </w:rPr>
        <w:t xml:space="preserve">e vode, te je </w:t>
      </w:r>
      <w:r w:rsidRPr="008D0386">
        <w:rPr>
          <w:rFonts w:ascii="Times New Roman" w:hAnsi="Times New Roman" w:cs="Times New Roman"/>
        </w:rPr>
        <w:t>mogućnost dijagnostike anomalija vrlo ograničena. Ukoliko je tehnički moguće, pokušati pregled sledećih struktura</w:t>
      </w:r>
      <w:r w:rsidR="002553E3" w:rsidRPr="008D0386">
        <w:rPr>
          <w:rFonts w:ascii="Times New Roman" w:hAnsi="Times New Roman" w:cs="Times New Roman"/>
          <w:b/>
        </w:rPr>
        <w:t xml:space="preserve"> </w:t>
      </w:r>
      <w:r w:rsidR="002553E3" w:rsidRPr="008D0386">
        <w:rPr>
          <w:rFonts w:ascii="Times New Roman" w:hAnsi="Times New Roman" w:cs="Times New Roman"/>
        </w:rPr>
        <w:t>(</w:t>
      </w:r>
      <w:r w:rsidR="002553E3" w:rsidRPr="008D0386">
        <w:rPr>
          <w:rFonts w:ascii="Times New Roman" w:hAnsi="Times New Roman" w:cs="Times New Roman"/>
          <w:b/>
        </w:rPr>
        <w:t>NIVO DOKAZA C, STEPEN PREPORUKE IIA</w:t>
      </w:r>
      <w:r w:rsidR="002553E3" w:rsidRPr="008D0386">
        <w:rPr>
          <w:rFonts w:ascii="Times New Roman" w:hAnsi="Times New Roman" w:cs="Times New Roman"/>
        </w:rPr>
        <w:t>)</w:t>
      </w:r>
      <w:r w:rsidRPr="008D0386">
        <w:rPr>
          <w:rFonts w:ascii="Times New Roman" w:hAnsi="Times New Roman" w:cs="Times New Roman"/>
        </w:rPr>
        <w:t>:</w:t>
      </w:r>
      <w:r w:rsidR="00730D00" w:rsidRPr="008D0386">
        <w:rPr>
          <w:rFonts w:ascii="Times New Roman" w:hAnsi="Times New Roman" w:cs="Times New Roman"/>
        </w:rPr>
        <w:t xml:space="preserve">     </w:t>
      </w:r>
    </w:p>
    <w:p w14:paraId="1F706B4F" w14:textId="77777777" w:rsidR="00E67102" w:rsidRPr="008D0386" w:rsidRDefault="00E67102" w:rsidP="005078EE">
      <w:pPr>
        <w:spacing w:line="360" w:lineRule="auto"/>
        <w:contextualSpacing/>
        <w:jc w:val="both"/>
        <w:rPr>
          <w:rFonts w:ascii="Times New Roman" w:hAnsi="Times New Roman" w:cs="Times New Roman"/>
        </w:rPr>
      </w:pPr>
      <w:r w:rsidRPr="008D0386">
        <w:rPr>
          <w:rFonts w:ascii="Times New Roman" w:hAnsi="Times New Roman" w:cs="Times New Roman"/>
          <w:b/>
          <w:bCs/>
        </w:rPr>
        <w:t>Mozak</w:t>
      </w:r>
      <w:r w:rsidRPr="008D0386">
        <w:rPr>
          <w:rFonts w:ascii="Times New Roman" w:hAnsi="Times New Roman" w:cs="Times New Roman"/>
        </w:rPr>
        <w:t xml:space="preserve"> </w:t>
      </w:r>
    </w:p>
    <w:p w14:paraId="36D17A1C"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cavum septi pellucidi</w:t>
      </w:r>
    </w:p>
    <w:p w14:paraId="1D4657CB"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falx cerebri</w:t>
      </w:r>
    </w:p>
    <w:p w14:paraId="2EA2D57F"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bočne komore</w:t>
      </w:r>
    </w:p>
    <w:p w14:paraId="3782C700" w14:textId="77777777" w:rsidR="00DF5D16" w:rsidRPr="008D0386" w:rsidRDefault="00DF5D16"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Grudni koš</w:t>
      </w:r>
    </w:p>
    <w:p w14:paraId="2F19182D" w14:textId="77777777" w:rsidR="00DF5D16" w:rsidRPr="008D0386" w:rsidRDefault="00DF5D16"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 xml:space="preserve">postojanje tumora i izliva    </w:t>
      </w:r>
    </w:p>
    <w:p w14:paraId="70C153A1" w14:textId="41E89EB6" w:rsidR="00DF5D16" w:rsidRPr="008D0386" w:rsidRDefault="00DF5D16"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kontinuitet dijafragme</w:t>
      </w:r>
      <w:r w:rsidRPr="008D0386">
        <w:rPr>
          <w:rFonts w:ascii="Times New Roman" w:hAnsi="Times New Roman" w:cs="Times New Roman"/>
          <w:i/>
        </w:rPr>
        <w:t xml:space="preserve"> </w:t>
      </w:r>
    </w:p>
    <w:p w14:paraId="37E53F4E" w14:textId="77777777" w:rsidR="00E67102" w:rsidRPr="008D0386" w:rsidRDefault="00E67102" w:rsidP="005078EE">
      <w:pPr>
        <w:spacing w:line="360" w:lineRule="auto"/>
        <w:contextualSpacing/>
        <w:jc w:val="both"/>
        <w:rPr>
          <w:rFonts w:ascii="Times New Roman" w:hAnsi="Times New Roman" w:cs="Times New Roman"/>
        </w:rPr>
      </w:pPr>
      <w:r w:rsidRPr="008D0386">
        <w:rPr>
          <w:rFonts w:ascii="Times New Roman" w:hAnsi="Times New Roman" w:cs="Times New Roman"/>
          <w:b/>
          <w:bCs/>
        </w:rPr>
        <w:t>Srce</w:t>
      </w:r>
      <w:r w:rsidRPr="008D0386">
        <w:rPr>
          <w:rFonts w:ascii="Times New Roman" w:hAnsi="Times New Roman" w:cs="Times New Roman"/>
        </w:rPr>
        <w:t xml:space="preserve"> </w:t>
      </w:r>
    </w:p>
    <w:p w14:paraId="70BA68D4"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frekvenca srčanog rada</w:t>
      </w:r>
    </w:p>
    <w:p w14:paraId="3A547085"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ritam</w:t>
      </w:r>
    </w:p>
    <w:p w14:paraId="546D808C"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veličina srca</w:t>
      </w:r>
    </w:p>
    <w:p w14:paraId="07E959B9"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osa srca</w:t>
      </w:r>
    </w:p>
    <w:p w14:paraId="1E23C009"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četvorošupljinski presek srca</w:t>
      </w:r>
    </w:p>
    <w:p w14:paraId="5C8AEB17"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izlazi velikih krvnih sudova srca*</w:t>
      </w:r>
    </w:p>
    <w:p w14:paraId="02005575" w14:textId="77777777" w:rsidR="00E67102" w:rsidRPr="008D0386" w:rsidRDefault="00E67102"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Abdomen</w:t>
      </w:r>
    </w:p>
    <w:p w14:paraId="61DB0826" w14:textId="77777777"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položaj želuca</w:t>
      </w:r>
    </w:p>
    <w:p w14:paraId="2AD47ED0" w14:textId="6AC96491"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izgled bubrega i bešike</w:t>
      </w:r>
      <w:r w:rsidR="00C00BC2" w:rsidRPr="008D0386">
        <w:rPr>
          <w:rFonts w:ascii="Times New Roman" w:hAnsi="Times New Roman" w:cs="Times New Roman"/>
        </w:rPr>
        <w:t xml:space="preserve"> </w:t>
      </w:r>
    </w:p>
    <w:p w14:paraId="3511B659" w14:textId="789B54EF" w:rsidR="00E67102" w:rsidRPr="008D0386" w:rsidRDefault="00E6710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creva</w:t>
      </w:r>
      <w:r w:rsidR="00DF5D16" w:rsidRPr="008D0386">
        <w:rPr>
          <w:rFonts w:ascii="Times New Roman" w:hAnsi="Times New Roman" w:cs="Times New Roman"/>
        </w:rPr>
        <w:t xml:space="preserve"> </w:t>
      </w:r>
    </w:p>
    <w:p w14:paraId="55E9A7C5" w14:textId="535FCACA" w:rsidR="00DF5D16" w:rsidRPr="008D0386" w:rsidRDefault="00DF5D16"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patološke strukture, tumori, izliv</w:t>
      </w:r>
    </w:p>
    <w:p w14:paraId="32ED9496" w14:textId="77777777" w:rsidR="0057074F" w:rsidRPr="008D0386" w:rsidRDefault="0057074F" w:rsidP="005078EE">
      <w:pPr>
        <w:spacing w:line="360" w:lineRule="auto"/>
        <w:contextualSpacing/>
        <w:jc w:val="both"/>
        <w:rPr>
          <w:rFonts w:ascii="Times New Roman" w:hAnsi="Times New Roman" w:cs="Times New Roman"/>
          <w:b/>
          <w:bCs/>
        </w:rPr>
      </w:pPr>
    </w:p>
    <w:p w14:paraId="0C0F535D" w14:textId="7F4FC961" w:rsidR="00C00BC2" w:rsidRPr="008D0386" w:rsidRDefault="00C00BC2"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Procena količine plodove vode</w:t>
      </w:r>
    </w:p>
    <w:p w14:paraId="42FDDF04" w14:textId="1E24659F" w:rsidR="00C00BC2" w:rsidRPr="008D0386" w:rsidRDefault="00C00BC2" w:rsidP="005078EE">
      <w:pPr>
        <w:spacing w:line="360" w:lineRule="auto"/>
        <w:contextualSpacing/>
        <w:jc w:val="both"/>
        <w:rPr>
          <w:rFonts w:ascii="Times New Roman" w:hAnsi="Times New Roman" w:cs="Times New Roman"/>
          <w:b/>
          <w:color w:val="000000" w:themeColor="text1"/>
        </w:rPr>
      </w:pPr>
      <w:r w:rsidRPr="008D0386">
        <w:rPr>
          <w:rFonts w:ascii="Times New Roman" w:hAnsi="Times New Roman" w:cs="Times New Roman"/>
        </w:rPr>
        <w:t>Procena količine plodove vode može biti subjektivna ili se mogu koristiti merenja – najdublji džep</w:t>
      </w:r>
      <w:r w:rsidR="00550B13" w:rsidRPr="008D0386">
        <w:rPr>
          <w:rFonts w:ascii="Times New Roman" w:hAnsi="Times New Roman" w:cs="Times New Roman"/>
        </w:rPr>
        <w:t xml:space="preserve"> (SDP)</w:t>
      </w:r>
      <w:r w:rsidRPr="008D0386">
        <w:rPr>
          <w:rFonts w:ascii="Times New Roman" w:hAnsi="Times New Roman" w:cs="Times New Roman"/>
        </w:rPr>
        <w:t xml:space="preserve"> ili indeks amnionske tečnosti (AFI)</w:t>
      </w:r>
      <w:r w:rsidR="00550B13" w:rsidRPr="008D0386">
        <w:rPr>
          <w:rFonts w:ascii="Times New Roman" w:hAnsi="Times New Roman" w:cs="Times New Roman"/>
        </w:rPr>
        <w:t>, prema metodologiji opisanoj u Prilogu __</w:t>
      </w:r>
      <w:r w:rsidRPr="008D0386">
        <w:rPr>
          <w:rFonts w:ascii="Times New Roman" w:hAnsi="Times New Roman" w:cs="Times New Roman"/>
        </w:rPr>
        <w:t>. Nijedan metod nije dokazano bolji od drugog. Moguće je da je određivanje indeksa amnionske tečnosti bolji kada se procenjuje povećanje količine plodove vode, dok je najdublji vertikalni džep moguće bolji za procenu smanjene količine plodove vode [6</w:t>
      </w:r>
      <w:r w:rsidR="00C86DDB" w:rsidRPr="008D0386">
        <w:rPr>
          <w:rFonts w:ascii="Times New Roman" w:hAnsi="Times New Roman" w:cs="Times New Roman"/>
        </w:rPr>
        <w:t>5</w:t>
      </w:r>
      <w:r w:rsidR="00737C67" w:rsidRPr="008D0386">
        <w:rPr>
          <w:rFonts w:ascii="Times New Roman" w:hAnsi="Times New Roman" w:cs="Times New Roman"/>
        </w:rPr>
        <w:t>-6</w:t>
      </w:r>
      <w:r w:rsidR="00C86DDB" w:rsidRPr="008D0386">
        <w:rPr>
          <w:rFonts w:ascii="Times New Roman" w:hAnsi="Times New Roman" w:cs="Times New Roman"/>
        </w:rPr>
        <w:t>7</w:t>
      </w:r>
      <w:r w:rsidRPr="008D0386">
        <w:rPr>
          <w:rFonts w:ascii="Times New Roman" w:hAnsi="Times New Roman" w:cs="Times New Roman"/>
        </w:rPr>
        <w:t>]</w:t>
      </w:r>
      <w:r w:rsidRPr="008D0386">
        <w:rPr>
          <w:rFonts w:ascii="Times New Roman" w:hAnsi="Times New Roman" w:cs="Times New Roman"/>
          <w:b/>
          <w:color w:val="000000" w:themeColor="text1"/>
        </w:rPr>
        <w:t xml:space="preserve"> (NIVO DOKAZA C, STEPEN PREPORUKE </w:t>
      </w:r>
      <w:r w:rsidRPr="008D0386">
        <w:rPr>
          <w:rFonts w:ascii="Times New Roman" w:hAnsi="Times New Roman" w:cs="Times New Roman"/>
          <w:b/>
        </w:rPr>
        <w:t xml:space="preserve">IIb). </w:t>
      </w:r>
    </w:p>
    <w:p w14:paraId="6493D80D" w14:textId="77777777" w:rsidR="0057074F" w:rsidRPr="008D0386" w:rsidRDefault="0057074F" w:rsidP="005078EE">
      <w:pPr>
        <w:spacing w:line="360" w:lineRule="auto"/>
        <w:contextualSpacing/>
        <w:jc w:val="both"/>
        <w:rPr>
          <w:rFonts w:ascii="Times New Roman" w:hAnsi="Times New Roman" w:cs="Times New Roman"/>
          <w:b/>
          <w:bCs/>
        </w:rPr>
      </w:pPr>
    </w:p>
    <w:p w14:paraId="218FA3A3" w14:textId="2F3D7A91" w:rsidR="00E67102" w:rsidRPr="008D0386" w:rsidRDefault="00E67102" w:rsidP="005078EE">
      <w:pPr>
        <w:spacing w:line="360" w:lineRule="auto"/>
        <w:contextualSpacing/>
        <w:jc w:val="both"/>
        <w:rPr>
          <w:rFonts w:ascii="Times New Roman" w:hAnsi="Times New Roman" w:cs="Times New Roman"/>
          <w:b/>
          <w:bCs/>
        </w:rPr>
      </w:pPr>
      <w:r w:rsidRPr="008D0386">
        <w:rPr>
          <w:rFonts w:ascii="Times New Roman" w:hAnsi="Times New Roman" w:cs="Times New Roman"/>
          <w:b/>
          <w:bCs/>
        </w:rPr>
        <w:t>Posteljica</w:t>
      </w:r>
    </w:p>
    <w:p w14:paraId="6143DB0A" w14:textId="14E95E91" w:rsidR="00A36D65" w:rsidRPr="008D0386" w:rsidRDefault="00A36D65" w:rsidP="005078EE">
      <w:pPr>
        <w:spacing w:line="360" w:lineRule="auto"/>
        <w:contextualSpacing/>
        <w:jc w:val="both"/>
        <w:rPr>
          <w:rFonts w:ascii="Times New Roman" w:hAnsi="Times New Roman" w:cs="Times New Roman"/>
        </w:rPr>
      </w:pPr>
      <w:r w:rsidRPr="008D0386">
        <w:rPr>
          <w:rFonts w:ascii="Times New Roman" w:hAnsi="Times New Roman" w:cs="Times New Roman"/>
        </w:rPr>
        <w:lastRenderedPageBreak/>
        <w:t>Pregled posteljice spada u sastavni deo ultrazvučnog pregled u ovom period</w:t>
      </w:r>
      <w:r w:rsidR="00550B13" w:rsidRPr="008D0386">
        <w:rPr>
          <w:rFonts w:ascii="Times New Roman" w:hAnsi="Times New Roman" w:cs="Times New Roman"/>
        </w:rPr>
        <w:t>u</w:t>
      </w:r>
      <w:r w:rsidRPr="008D0386">
        <w:rPr>
          <w:rFonts w:ascii="Times New Roman" w:hAnsi="Times New Roman" w:cs="Times New Roman"/>
        </w:rPr>
        <w:t xml:space="preserve">. Tokom pregleda potrebno je identifikovati lokalizaciju posteljice i njenu udaljenost od unutrašnjog materičnog ušća (UMU), što je posebno važno u slučaju prethodno dijagnostikovane nisko usađene posteljice u drugom trimestru </w:t>
      </w:r>
      <w:r w:rsidRPr="008D0386">
        <w:rPr>
          <w:rFonts w:ascii="Times New Roman" w:hAnsi="Times New Roman" w:cs="Times New Roman"/>
          <w:b/>
        </w:rPr>
        <w:t>(DOBRA KLINIČKA PRAKSA, STEPEN PREPORUKE I)</w:t>
      </w:r>
      <w:r w:rsidRPr="008D0386">
        <w:rPr>
          <w:rFonts w:ascii="Times New Roman" w:hAnsi="Times New Roman" w:cs="Times New Roman"/>
        </w:rPr>
        <w:t xml:space="preserve">. Ukoliko se vizualizuju, potrebno je evidentirati prisustvo krvarenja, cističnih formacija, tumefakcija itd. </w:t>
      </w:r>
    </w:p>
    <w:p w14:paraId="0336F4C4" w14:textId="29A6FF88" w:rsidR="00A36D65" w:rsidRPr="008D0386" w:rsidRDefault="00550B13" w:rsidP="005078EE">
      <w:pPr>
        <w:spacing w:line="360" w:lineRule="auto"/>
        <w:contextualSpacing/>
        <w:jc w:val="both"/>
        <w:rPr>
          <w:rFonts w:ascii="Times New Roman" w:eastAsia="Times New Roman" w:hAnsi="Times New Roman" w:cs="Times New Roman"/>
          <w:b/>
          <w:bCs/>
          <w:lang w:eastAsia="en-GB"/>
        </w:rPr>
      </w:pPr>
      <w:r w:rsidRPr="008D0386">
        <w:rPr>
          <w:rFonts w:ascii="Times New Roman" w:hAnsi="Times New Roman" w:cs="Times New Roman"/>
        </w:rPr>
        <w:t>U</w:t>
      </w:r>
      <w:r w:rsidR="00A36D65" w:rsidRPr="008D0386">
        <w:rPr>
          <w:rFonts w:ascii="Times New Roman" w:hAnsi="Times New Roman" w:cs="Times New Roman"/>
        </w:rPr>
        <w:t xml:space="preserve">koliko je donji pol posteljice udaljen od UMU ≤ </w:t>
      </w:r>
      <w:r w:rsidRPr="008D0386">
        <w:rPr>
          <w:rFonts w:ascii="Times New Roman" w:hAnsi="Times New Roman" w:cs="Times New Roman"/>
        </w:rPr>
        <w:t>20</w:t>
      </w:r>
      <w:r w:rsidR="00A36D65" w:rsidRPr="008D0386">
        <w:rPr>
          <w:rFonts w:ascii="Times New Roman" w:hAnsi="Times New Roman" w:cs="Times New Roman"/>
        </w:rPr>
        <w:t xml:space="preserve"> mm, konstatuje se da se radi o </w:t>
      </w:r>
      <w:r w:rsidRPr="008D0386">
        <w:rPr>
          <w:rFonts w:ascii="Times New Roman" w:hAnsi="Times New Roman" w:cs="Times New Roman"/>
        </w:rPr>
        <w:t>nisko usađenoj</w:t>
      </w:r>
      <w:r w:rsidR="003D31C6" w:rsidRPr="008D0386">
        <w:rPr>
          <w:rFonts w:ascii="Times New Roman" w:hAnsi="Times New Roman" w:cs="Times New Roman"/>
        </w:rPr>
        <w:t xml:space="preserve"> </w:t>
      </w:r>
      <w:r w:rsidRPr="008D0386">
        <w:rPr>
          <w:rFonts w:ascii="Times New Roman" w:hAnsi="Times New Roman" w:cs="Times New Roman"/>
        </w:rPr>
        <w:t xml:space="preserve">posteljici, i te pacijentkinje potrebno je uputiti </w:t>
      </w:r>
      <w:r w:rsidR="003D31C6" w:rsidRPr="008D0386">
        <w:rPr>
          <w:rFonts w:ascii="Times New Roman" w:hAnsi="Times New Roman" w:cs="Times New Roman"/>
        </w:rPr>
        <w:t>na viši nivo zdravstvene zaštite, radi postavljanja definitne dijagnoze i planiranja načina porođaja</w:t>
      </w:r>
      <w:r w:rsidR="003C7CF2" w:rsidRPr="008D0386">
        <w:rPr>
          <w:rFonts w:ascii="Times New Roman" w:hAnsi="Times New Roman" w:cs="Times New Roman"/>
        </w:rPr>
        <w:t xml:space="preserve"> </w:t>
      </w:r>
      <w:r w:rsidR="003C7CF2" w:rsidRPr="008D0386">
        <w:rPr>
          <w:rFonts w:ascii="Times New Roman" w:hAnsi="Times New Roman" w:cs="Times New Roman"/>
          <w:b/>
        </w:rPr>
        <w:t>(DOBRA KLINIČKA PRAKSA, STEPEN PREPORUKE I)</w:t>
      </w:r>
      <w:r w:rsidRPr="008D0386">
        <w:rPr>
          <w:rFonts w:ascii="Times New Roman" w:hAnsi="Times New Roman" w:cs="Times New Roman"/>
        </w:rPr>
        <w:t xml:space="preserve">. </w:t>
      </w:r>
      <w:r w:rsidR="00A36D65" w:rsidRPr="008D0386">
        <w:rPr>
          <w:rFonts w:ascii="Times New Roman" w:hAnsi="Times New Roman" w:cs="Times New Roman"/>
        </w:rPr>
        <w:t xml:space="preserve">Kada postoji sumnja na postojanje </w:t>
      </w:r>
      <w:r w:rsidR="003C7CF2" w:rsidRPr="008D0386">
        <w:rPr>
          <w:rFonts w:ascii="Times New Roman" w:hAnsi="Times New Roman" w:cs="Times New Roman"/>
        </w:rPr>
        <w:t xml:space="preserve">invazivne placentacije, </w:t>
      </w:r>
      <w:r w:rsidR="00A36D65" w:rsidRPr="008D0386">
        <w:rPr>
          <w:rFonts w:ascii="Times New Roman" w:hAnsi="Times New Roman" w:cs="Times New Roman"/>
        </w:rPr>
        <w:t>pacijentkinju je potrebno uputiti na viši nivo zdravstvene zaštite [7</w:t>
      </w:r>
      <w:r w:rsidR="00C86DDB" w:rsidRPr="008D0386">
        <w:rPr>
          <w:rFonts w:ascii="Times New Roman" w:hAnsi="Times New Roman" w:cs="Times New Roman"/>
        </w:rPr>
        <w:t>5</w:t>
      </w:r>
      <w:r w:rsidR="00737C67" w:rsidRPr="008D0386">
        <w:rPr>
          <w:rFonts w:ascii="Times New Roman" w:hAnsi="Times New Roman" w:cs="Times New Roman"/>
        </w:rPr>
        <w:t>,7</w:t>
      </w:r>
      <w:r w:rsidR="00C86DDB" w:rsidRPr="008D0386">
        <w:rPr>
          <w:rFonts w:ascii="Times New Roman" w:hAnsi="Times New Roman" w:cs="Times New Roman"/>
        </w:rPr>
        <w:t>8</w:t>
      </w:r>
      <w:r w:rsidR="00737C67" w:rsidRPr="008D0386">
        <w:rPr>
          <w:rFonts w:ascii="Times New Roman" w:hAnsi="Times New Roman" w:cs="Times New Roman"/>
        </w:rPr>
        <w:t>,7</w:t>
      </w:r>
      <w:r w:rsidR="00C86DDB" w:rsidRPr="008D0386">
        <w:rPr>
          <w:rFonts w:ascii="Times New Roman" w:hAnsi="Times New Roman" w:cs="Times New Roman"/>
        </w:rPr>
        <w:t>9</w:t>
      </w:r>
      <w:r w:rsidR="00A36D65" w:rsidRPr="008D0386">
        <w:rPr>
          <w:rFonts w:ascii="Times New Roman" w:hAnsi="Times New Roman" w:cs="Times New Roman"/>
        </w:rPr>
        <w:t xml:space="preserve">] </w:t>
      </w:r>
      <w:r w:rsidR="00A36D65" w:rsidRPr="008D0386">
        <w:rPr>
          <w:rFonts w:ascii="Times New Roman" w:hAnsi="Times New Roman" w:cs="Times New Roman"/>
          <w:b/>
        </w:rPr>
        <w:t>(DOBRA KLINIČKA PRAKSA, STEPEN PREPORUKE I).</w:t>
      </w:r>
    </w:p>
    <w:p w14:paraId="1F236F5D" w14:textId="77777777" w:rsidR="0057074F" w:rsidRPr="008D0386" w:rsidRDefault="0057074F" w:rsidP="005078EE">
      <w:pPr>
        <w:spacing w:line="360" w:lineRule="auto"/>
        <w:contextualSpacing/>
        <w:jc w:val="both"/>
        <w:rPr>
          <w:rFonts w:ascii="Times New Roman" w:hAnsi="Times New Roman" w:cs="Times New Roman"/>
        </w:rPr>
      </w:pPr>
    </w:p>
    <w:p w14:paraId="7EE40577" w14:textId="77777777" w:rsidR="0057074F" w:rsidRPr="008D0386" w:rsidRDefault="0057074F" w:rsidP="0057074F">
      <w:pPr>
        <w:spacing w:line="360" w:lineRule="auto"/>
        <w:contextualSpacing/>
        <w:jc w:val="both"/>
        <w:rPr>
          <w:rFonts w:ascii="Times New Roman" w:hAnsi="Times New Roman" w:cs="Times New Roman"/>
          <w:b/>
          <w:bCs/>
        </w:rPr>
      </w:pPr>
      <w:r w:rsidRPr="008D0386">
        <w:rPr>
          <w:rFonts w:ascii="Times New Roman" w:hAnsi="Times New Roman" w:cs="Times New Roman"/>
          <w:b/>
          <w:bCs/>
        </w:rPr>
        <w:t xml:space="preserve">Primena doplera </w:t>
      </w:r>
    </w:p>
    <w:p w14:paraId="3C874174" w14:textId="4537CDBC" w:rsidR="00FF6772" w:rsidRPr="008D0386" w:rsidRDefault="00FF6772" w:rsidP="005078EE">
      <w:pPr>
        <w:spacing w:line="360" w:lineRule="auto"/>
        <w:contextualSpacing/>
        <w:jc w:val="both"/>
        <w:rPr>
          <w:rFonts w:ascii="Times New Roman" w:hAnsi="Times New Roman" w:cs="Times New Roman"/>
        </w:rPr>
      </w:pPr>
      <w:r w:rsidRPr="008D0386">
        <w:rPr>
          <w:rFonts w:ascii="Times New Roman" w:hAnsi="Times New Roman" w:cs="Times New Roman"/>
        </w:rPr>
        <w:t>Opciono, ukoliko postoje indikacije i tehničke mogućnosti, u trećem trimestru može se uraditi Doppler pregled fetalne i fetopla</w:t>
      </w:r>
      <w:r w:rsidR="0057074F" w:rsidRPr="008D0386">
        <w:rPr>
          <w:rFonts w:ascii="Times New Roman" w:hAnsi="Times New Roman" w:cs="Times New Roman"/>
        </w:rPr>
        <w:t>centne cirkulacije, ali ne spada</w:t>
      </w:r>
      <w:r w:rsidRPr="008D0386">
        <w:rPr>
          <w:rFonts w:ascii="Times New Roman" w:hAnsi="Times New Roman" w:cs="Times New Roman"/>
        </w:rPr>
        <w:t xml:space="preserve"> u obavezan rutinski pregled u </w:t>
      </w:r>
      <w:r w:rsidR="0057074F" w:rsidRPr="008D0386">
        <w:rPr>
          <w:rFonts w:ascii="Times New Roman" w:hAnsi="Times New Roman" w:cs="Times New Roman"/>
        </w:rPr>
        <w:t>ovom period</w:t>
      </w:r>
      <w:r w:rsidR="00604CE9" w:rsidRPr="008D0386">
        <w:rPr>
          <w:rFonts w:ascii="Times New Roman" w:hAnsi="Times New Roman" w:cs="Times New Roman"/>
        </w:rPr>
        <w:t>u</w:t>
      </w:r>
      <w:r w:rsidR="0057074F" w:rsidRPr="008D0386">
        <w:rPr>
          <w:rFonts w:ascii="Times New Roman" w:hAnsi="Times New Roman" w:cs="Times New Roman"/>
        </w:rPr>
        <w:t xml:space="preserve"> trudnoće</w:t>
      </w:r>
      <w:r w:rsidRPr="008D0386">
        <w:rPr>
          <w:rFonts w:ascii="Times New Roman" w:hAnsi="Times New Roman" w:cs="Times New Roman"/>
        </w:rPr>
        <w:t xml:space="preserve">. </w:t>
      </w:r>
    </w:p>
    <w:p w14:paraId="02786165" w14:textId="77777777" w:rsidR="0057074F" w:rsidRPr="008D0386" w:rsidRDefault="0057074F" w:rsidP="005078EE">
      <w:pPr>
        <w:spacing w:line="360" w:lineRule="auto"/>
        <w:contextualSpacing/>
        <w:jc w:val="both"/>
        <w:rPr>
          <w:rFonts w:ascii="Times New Roman" w:hAnsi="Times New Roman" w:cs="Times New Roman"/>
        </w:rPr>
      </w:pPr>
    </w:p>
    <w:p w14:paraId="7EF776A6" w14:textId="5B946E0A" w:rsidR="00E67102" w:rsidRPr="008D0386" w:rsidRDefault="0057074F" w:rsidP="005078EE">
      <w:pPr>
        <w:spacing w:line="360" w:lineRule="auto"/>
        <w:contextualSpacing/>
        <w:jc w:val="both"/>
        <w:rPr>
          <w:rFonts w:ascii="Times New Roman" w:hAnsi="Times New Roman" w:cs="Times New Roman"/>
          <w:b/>
        </w:rPr>
      </w:pPr>
      <w:r w:rsidRPr="008D0386">
        <w:rPr>
          <w:rFonts w:ascii="Times New Roman" w:hAnsi="Times New Roman" w:cs="Times New Roman"/>
          <w:b/>
        </w:rPr>
        <w:t>Indikacije za u</w:t>
      </w:r>
      <w:r w:rsidR="00550B13" w:rsidRPr="008D0386">
        <w:rPr>
          <w:rFonts w:ascii="Times New Roman" w:hAnsi="Times New Roman" w:cs="Times New Roman"/>
          <w:b/>
        </w:rPr>
        <w:t>pućivanj</w:t>
      </w:r>
      <w:r w:rsidR="003C7CF2" w:rsidRPr="008D0386">
        <w:rPr>
          <w:rFonts w:ascii="Times New Roman" w:hAnsi="Times New Roman" w:cs="Times New Roman"/>
          <w:b/>
        </w:rPr>
        <w:t>e</w:t>
      </w:r>
      <w:r w:rsidR="00550B13" w:rsidRPr="008D0386">
        <w:rPr>
          <w:rFonts w:ascii="Times New Roman" w:hAnsi="Times New Roman" w:cs="Times New Roman"/>
          <w:b/>
        </w:rPr>
        <w:t xml:space="preserve"> pacijentkinje u ustanovu višeg ranga </w:t>
      </w:r>
    </w:p>
    <w:p w14:paraId="5DE43CB6" w14:textId="537C67FD" w:rsidR="003C7CF2" w:rsidRPr="008D0386" w:rsidRDefault="003C7CF2" w:rsidP="005078EE">
      <w:pPr>
        <w:spacing w:line="360" w:lineRule="auto"/>
        <w:contextualSpacing/>
        <w:jc w:val="both"/>
        <w:rPr>
          <w:rFonts w:ascii="Times New Roman" w:hAnsi="Times New Roman" w:cs="Times New Roman"/>
        </w:rPr>
      </w:pPr>
      <w:r w:rsidRPr="008D0386">
        <w:rPr>
          <w:rFonts w:ascii="Times New Roman" w:hAnsi="Times New Roman" w:cs="Times New Roman"/>
        </w:rPr>
        <w:t>Na osnovu ultrazvučnog pregleda u trećem trimestru, i odstupanja od normalnog nalaza, u pojedinim slučajevima pacijentkinju je potrebno uputiti na viši nivo zdravstvene zaštite, radi potvrde nalaza, dodatne dijagnostike, tretmana i planiranja porođaja</w:t>
      </w:r>
      <w:r w:rsidR="002553E3" w:rsidRPr="008D0386">
        <w:rPr>
          <w:rFonts w:ascii="Times New Roman" w:hAnsi="Times New Roman" w:cs="Times New Roman"/>
        </w:rPr>
        <w:t>:</w:t>
      </w:r>
    </w:p>
    <w:p w14:paraId="2FDE71F8" w14:textId="2E5582D4" w:rsidR="003C7CF2" w:rsidRPr="008D0386" w:rsidRDefault="00FF677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Višeplodne trudnoće</w:t>
      </w:r>
    </w:p>
    <w:p w14:paraId="2188B9C3" w14:textId="5B2E321C" w:rsidR="00FF6772" w:rsidRPr="008D0386" w:rsidRDefault="00FF677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Prisustvo strukturnih anomalija ploda</w:t>
      </w:r>
    </w:p>
    <w:p w14:paraId="302D6E89" w14:textId="2067240B" w:rsidR="003C7CF2" w:rsidRPr="008D0386" w:rsidRDefault="003C7CF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Odstupanje mase ploda od mase očekivane za datu gestacijsku starost (ispod 10. i iznad 90. percentila za datu gestacijsku starost)</w:t>
      </w:r>
    </w:p>
    <w:p w14:paraId="41E69A75" w14:textId="6EFFE8A6" w:rsidR="003C7CF2" w:rsidRPr="008D0386" w:rsidRDefault="003C7CF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Smanjena ili povećana količina plodove vode</w:t>
      </w:r>
    </w:p>
    <w:p w14:paraId="6A8D11E0" w14:textId="6A4EA2BD" w:rsidR="003C7CF2" w:rsidRPr="008D0386" w:rsidRDefault="003C7CF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 xml:space="preserve">Nisko usađena posteljica </w:t>
      </w:r>
    </w:p>
    <w:p w14:paraId="65C62033" w14:textId="26B9B18D" w:rsidR="00FF6772" w:rsidRPr="008D0386" w:rsidRDefault="00FF677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Prednjačeća posteljica ili tumori</w:t>
      </w:r>
    </w:p>
    <w:p w14:paraId="282F8F18" w14:textId="29849113" w:rsidR="00FF6772" w:rsidRPr="008D0386" w:rsidRDefault="003C7CF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Sumnja na invazivnu placentaciju</w:t>
      </w:r>
    </w:p>
    <w:p w14:paraId="5DBE4AFC" w14:textId="375112A9" w:rsidR="00FF6772" w:rsidRPr="008D0386" w:rsidRDefault="00FF6772" w:rsidP="005078EE">
      <w:pPr>
        <w:pStyle w:val="ListParagraph"/>
        <w:numPr>
          <w:ilvl w:val="0"/>
          <w:numId w:val="43"/>
        </w:numPr>
        <w:spacing w:line="360" w:lineRule="auto"/>
        <w:jc w:val="both"/>
        <w:rPr>
          <w:rFonts w:ascii="Times New Roman" w:hAnsi="Times New Roman" w:cs="Times New Roman"/>
        </w:rPr>
      </w:pPr>
      <w:r w:rsidRPr="008D0386">
        <w:rPr>
          <w:rFonts w:ascii="Times New Roman" w:hAnsi="Times New Roman" w:cs="Times New Roman"/>
        </w:rPr>
        <w:t>Sumnja na kompromitovano stanje ploda.</w:t>
      </w:r>
    </w:p>
    <w:p w14:paraId="3C45BD01" w14:textId="77777777" w:rsidR="00FF6772" w:rsidRPr="008D0386" w:rsidRDefault="00FF6772" w:rsidP="005078EE">
      <w:pPr>
        <w:spacing w:line="360" w:lineRule="auto"/>
        <w:contextualSpacing/>
        <w:jc w:val="both"/>
        <w:rPr>
          <w:rFonts w:ascii="Times New Roman" w:hAnsi="Times New Roman" w:cs="Times New Roman"/>
        </w:rPr>
      </w:pPr>
    </w:p>
    <w:p w14:paraId="768FA9E6" w14:textId="77777777" w:rsidR="00E67102" w:rsidRPr="008D0386" w:rsidRDefault="00E67102" w:rsidP="005078EE">
      <w:pPr>
        <w:spacing w:line="360" w:lineRule="auto"/>
        <w:jc w:val="both"/>
        <w:rPr>
          <w:rFonts w:ascii="Times New Roman" w:hAnsi="Times New Roman" w:cs="Times New Roman"/>
        </w:rPr>
      </w:pPr>
    </w:p>
    <w:p w14:paraId="164C9E0A" w14:textId="55F8716C" w:rsidR="00CE1418" w:rsidRPr="008D0386" w:rsidRDefault="00CE1418" w:rsidP="005078EE">
      <w:pPr>
        <w:spacing w:line="360" w:lineRule="auto"/>
        <w:jc w:val="both"/>
        <w:rPr>
          <w:rFonts w:ascii="Times New Roman" w:hAnsi="Times New Roman" w:cs="Times New Roman"/>
        </w:rPr>
      </w:pPr>
      <w:r w:rsidRPr="008D0386">
        <w:rPr>
          <w:rFonts w:ascii="Times New Roman" w:hAnsi="Times New Roman" w:cs="Times New Roman"/>
        </w:rPr>
        <w:br w:type="page"/>
      </w:r>
    </w:p>
    <w:p w14:paraId="4887A81F" w14:textId="77777777" w:rsidR="00B37669" w:rsidRPr="00BB23B0" w:rsidRDefault="00B37669" w:rsidP="00B37669">
      <w:pPr>
        <w:spacing w:line="360" w:lineRule="auto"/>
        <w:jc w:val="both"/>
        <w:rPr>
          <w:rFonts w:ascii="Times New Roman" w:hAnsi="Times New Roman" w:cs="Times New Roman"/>
          <w:b/>
        </w:rPr>
      </w:pPr>
      <w:r w:rsidRPr="00BB23B0">
        <w:rPr>
          <w:rFonts w:ascii="Times New Roman" w:hAnsi="Times New Roman" w:cs="Times New Roman"/>
          <w:b/>
        </w:rPr>
        <w:lastRenderedPageBreak/>
        <w:t>Literatura</w:t>
      </w:r>
    </w:p>
    <w:p w14:paraId="5C66C07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Republička stručna komisija za izradu i implementaciju vodiča u kliničkoj praksi. ZDRAVSTVENA ZAŠTITA ŽENA U TOKU TRUDNOĆE. Nacionalni vodič za lekare u primarnoj zdravstvenoj zaštiti, novembar 2005.</w:t>
      </w:r>
    </w:p>
    <w:p w14:paraId="6CF3763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Pravilnik o specijalizacijama i užim specijalizacijama zdravstvenih radnika i zdravstvenih saradnika ("Sl. glasnik RS", br. 10/2013, 91/2013, 113/2013, 109/2014, 53/2018, 17/2021, 77/2022, 6/2023 i 93/2023)</w:t>
      </w:r>
    </w:p>
    <w:p w14:paraId="530B1105"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ISUOG Education Committee recommendations for basic training in obstetric and gynecological ultrasound. Ultrasound Obstet Gynecol 2014; 43: 113–116.</w:t>
      </w:r>
    </w:p>
    <w:p w14:paraId="6A98BC2A"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Silvestri MT, Pettker CM, Raney JH, Xu X, Ross JS. Frequency and Importance of Incomplete Screening Fetal Anatomic Sonography in Pregnancy. J Ultrasound Med 2016; 35: 2665–2673.</w:t>
      </w:r>
    </w:p>
    <w:p w14:paraId="00777ED0"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Waller SA, O’Connell K, Carter A, Gravett MG, Dighe M, Richardson ML, Dubinsky TJ. Incidence of fetal anomalies after incomplete anatomic surveys between 16 and 22weeks. Ultrasound Q 2013; 29: 307–312.</w:t>
      </w:r>
    </w:p>
    <w:p w14:paraId="0348A61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Levi CS, Lyons EA, Zheng XH, Lindsay DJ, Holt SC. Endovaginal US: demonstration of cardiac activity in embryos of less than 5.0 mm in crown-rump length. Radiology 1990; 176: 71–74.</w:t>
      </w:r>
    </w:p>
    <w:p w14:paraId="15188080"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Goldstein SR. Significance of cardiac activity on endovaginal ultrasound in very early embryos. Obstet Gynecol 1992; 80: 670–672.</w:t>
      </w:r>
    </w:p>
    <w:p w14:paraId="680659B1"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Brown DL, Emerson DS, Felker RE, Cartier MS, Smith WC. Diagnosis of early embryonic demise by endovaginal sonography. J Ultrasound Med 1990; 9: 631–636.</w:t>
      </w:r>
    </w:p>
    <w:p w14:paraId="56ABCCC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Robinson HP, Sweet EM, Adam AH. The accuracy of radiological estimates of gestational age using early fetal crown-rump length measurements by ultrasound as a basis for comparison. Br J Obstet Gynaecol 1979; 86: 525–528.</w:t>
      </w:r>
    </w:p>
    <w:p w14:paraId="17DBDEFD"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Robinson HP. ‘‘Gestation sac’’ volumes as determined by sonar in the first trimester of pregnancy. Br J Obstet Gynaecol 1975; 82: 100–107.</w:t>
      </w:r>
    </w:p>
    <w:p w14:paraId="69064A9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Coutinho LM, Assis WA, Spagnuolo-Souza A, Reis FM. Uterine Fibroids and Pregnancy: How Do They Affect Each Other? Reprod Sci 2022; 29:2145.</w:t>
      </w:r>
    </w:p>
    <w:p w14:paraId="3167F23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Mitro SD, Peddada S, Chen Z, et al. Natural history of fibroids in pregnancy: National Institute of Child Health and Human Development Fetal Growth Studies - Singletons cohort. Fertil Steril 2022; 118:656.</w:t>
      </w:r>
    </w:p>
    <w:p w14:paraId="7BC4421B"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Laughlin SK, Baird DD, Savitz DA, et al. Prevalence of uterine leiomyomas in the first trimester of pregnancy: an ultrasound-screening study. Obstet Gynecol 2009; 113:630.</w:t>
      </w:r>
    </w:p>
    <w:p w14:paraId="3328F800"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Aggarwal P, Kehoe S. Ovarian tumours in pregnancy: a literature review. Eur J Obstet Gynecol Reprod Biol 2011; 155:119.</w:t>
      </w:r>
    </w:p>
    <w:p w14:paraId="45BEEAF2"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Giuntoli RL 2nd, Vang RS, Bristow RE. Evaluation and management of adnexal masses during pregnancy. Clin Obstet Gynecol 2006; 49:492.</w:t>
      </w:r>
    </w:p>
    <w:p w14:paraId="484822AD"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Salomon LJ, Alfirevic Z, Bilardo CM, Chalouhi GE, Ghi T, Kagan KO, Lau TK, Papageorghiou AT, Raine-Fenning NJ, Stirnemann J, Suresh S, Tabor A, Timor-Tritsch IE, Toi A, Yeo G. ISUOG practice guidelines: performance of first-trimester fetal ultrasound scan. Ultrasound Obstet Gynecol. 2013;41(1):102-13.</w:t>
      </w:r>
    </w:p>
    <w:p w14:paraId="12671BBF"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Crowley P. Interventions for preventing or improving the outcome of delivery at or beyond term. Cochrane Database Syst Rev 2000; (2): CD000170.</w:t>
      </w:r>
    </w:p>
    <w:p w14:paraId="18A01A26"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Hoffman CS, Messer LC, Mendola P, Savitz DA, Herring AH, Hartmann KE. Comparison of gestational age at birth based on last menstrual period and ultrasound during the first trimester. Paediatr Perinat Epidemiol 2008; 22: 587–596.</w:t>
      </w:r>
    </w:p>
    <w:p w14:paraId="5117DA4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Napolitano R, Dhami J, Ohuma EO, Ioannou C, Conde-Agudelo A, Kennedy SH, Villar J, Papageorghiou AT. Pregnancy dating by fetal crown–rump length: a systematic review of charts. BJOG 2014; 121: 556–565.</w:t>
      </w:r>
    </w:p>
    <w:p w14:paraId="1B1DB1A8"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Papageorghiou A, Kennedy S, Salomon L, Ohuma E, Cheikh Ismail L, Barros F, Lambert A, Carvalho M, Jaffer Y, Bertino E. International standards for early fetal size and pregnancy dating based on ultrasound measurement of crown–rump length in the first trimester of pregnancy. Ultrasound Obstet Gynecol 2014; 44: 641–648.</w:t>
      </w:r>
    </w:p>
    <w:p w14:paraId="5D354808"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Savitz DA, Terry JW, Dole N, Thorp JM, Siega-Riz AM, Herring AH. Comparison of pregnancy dating by last menstrual period, ultrasound scanning, and their combination. Am J Obstet Gynecol 2002; 187: 1660–1666.</w:t>
      </w:r>
    </w:p>
    <w:p w14:paraId="6019381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Bagratee JS, Regan L, Khullar V, Connolly C, Moodley J. Reference intervals of gestational sac, yolk sac and embryo volumes using three-dimensional ultrasound. Ultrasound Obstet Gynecol 2009; 34: 503–509.</w:t>
      </w:r>
    </w:p>
    <w:p w14:paraId="428AAF3D"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Grisolia G, Milano K, Pilu G, Banzi C, David C, Gabrielli S, Rizzo N, Morandi R, Bovicelli L. Biometry of early pregnancy with transvaginal sonography. Ultrasound Obstet Gynecol 1993; 3: 403–411.</w:t>
      </w:r>
    </w:p>
    <w:p w14:paraId="5D7196EB"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Loughna P, Chitty L, Evans T, Chudleigh T. Fetal size and dating: charts recommended for clinical obstetric practice. Ultrasound 2009; 17: 161–167.</w:t>
      </w:r>
    </w:p>
    <w:p w14:paraId="69B7947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Saltvedt S, Almstrom H, Kublickas M, Valentin L, Grunewald C. Detection of malformations in chromosomally normal fetuses by routine ultrasound at 12 or 18 weeks of gestation-a randomised controlled trial in 39,572 pregnancies. BJOG 2006; 113: 664–674.</w:t>
      </w:r>
    </w:p>
    <w:p w14:paraId="42C7133D"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Chen M, Lee CP, Lam YH, Tang RYK, Chan BCP, Wong SF, Tse LH, Tang MH. Comparison of nuchal and detailed morphology ultrasound examinations in early pregnancy for fetal structural abnormality screening: a randomized controlled trial. Ultrasound Obstet Gynecol 2008; 31: 136–146; discussion 146. </w:t>
      </w:r>
    </w:p>
    <w:p w14:paraId="6A39D09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Cedergren M, Selbing A. Detection of fetal structural abnormalities by an 11–14-week ultrasound dating scan in an unselected Swedish population. Acta Obstet Gynecol Scand 2006; 85: 912–915.</w:t>
      </w:r>
    </w:p>
    <w:p w14:paraId="470525D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Syngelaki A, Chelemen T, Dagklis T, Allan L, Nicolaides KH. Challenges in the diagnosis of fetal non-chromosomal abnormalities at 11–13 weeks. Prenat Diagn 2011; 31: 90–102.</w:t>
      </w:r>
    </w:p>
    <w:p w14:paraId="2B89D79D"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Syngelaki A, Hammami A, Bower S, Zidere V, Akolekar R, Nicolaides KH. Diagnosis of fetal non-chromosomal abnormalities on routine ultrasound examination at 11–13 weeks’ gestation. Ultrasound Obstet Gynecol 2019; 54: 468–476.</w:t>
      </w:r>
    </w:p>
    <w:p w14:paraId="62217D72"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Liao Y, Wen H, Ouyang S, Yuan Y, Bi J, Guan Y, Fu Q, Yang X, GuoW, Huang Y. Routine first-trimester ultrasound screening using a standardized anatomical protocol. Am J Obstet Gynecol 2021; 224: 396.e1–5.</w:t>
      </w:r>
    </w:p>
    <w:p w14:paraId="39D66F55"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Nicolaides KH, Azar G, Byrne D, Mansur C, Marks K. Fetal nuchal translucency: ultrasound screening for chromosomal defects in first trimester of pregnancy. BMJ; 1992; 304: 867–869.</w:t>
      </w:r>
    </w:p>
    <w:p w14:paraId="7279DF73"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Nicolaides KH, Snijders RJ, Gosden CM, Berry C, Campbell S. Ultrasonographically detectable markers of fetal chromosomal abnormalities. Lancet 1992; 340: 704–707.</w:t>
      </w:r>
    </w:p>
    <w:p w14:paraId="487E3B3C"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Nicolaides KH. Screening for fetal aneuploidies at 11 to 13 weeks. Prenat Diagn 2011; 31: 7–15.</w:t>
      </w:r>
    </w:p>
    <w:p w14:paraId="2DB33B66"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Kagan KO, Wright D, Baker A, Sahota D, Nicolaides KH. Screening for trisomy 21 by maternal age, fetal nuchal translucency thickness, free beta-human chorionic gonadotropin and pregnancy-associated plasma protein-A. Ultrasound Obstet Gynecol 2008; 31: 618–624.</w:t>
      </w:r>
    </w:p>
    <w:p w14:paraId="4FFA804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Kagan KO, Cicero S, Staboulidou I, Wright D, Nicolaides KH. Fetal nasal bone in screening for trisomies 21, 18 and 13 and Turner syndrome at 11–13 weeks of gestation. Ultrasound Obstet Gynecol 2009; 33: 259–264.</w:t>
      </w:r>
    </w:p>
    <w:p w14:paraId="58184E41"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Kagan KO, Valencia C, Livanos P, Wright D, Nicolaides KH. Tricuspid regurgitation in screening for trisomies 21, 18 and 13 and Turner syndrome at 11+0 to 13+6 weeks of gestation. Ultrasound Obstet Gynecol 2009; 33: 18–22.</w:t>
      </w:r>
    </w:p>
    <w:p w14:paraId="377EF65F" w14:textId="7A9143A6"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Maiz N, Valencia C, Kagan KO,</w:t>
      </w:r>
      <w:r>
        <w:rPr>
          <w:rFonts w:ascii="Times New Roman" w:hAnsi="Times New Roman" w:cs="Times New Roman"/>
        </w:rPr>
        <w:t xml:space="preserve"> </w:t>
      </w:r>
      <w:r w:rsidRPr="00BB23B0">
        <w:rPr>
          <w:rFonts w:ascii="Times New Roman" w:hAnsi="Times New Roman" w:cs="Times New Roman"/>
        </w:rPr>
        <w:t>WrightD,</w:t>
      </w:r>
      <w:r>
        <w:rPr>
          <w:rFonts w:ascii="Times New Roman" w:hAnsi="Times New Roman" w:cs="Times New Roman"/>
        </w:rPr>
        <w:t xml:space="preserve"> </w:t>
      </w:r>
      <w:r w:rsidRPr="00BB23B0">
        <w:rPr>
          <w:rFonts w:ascii="Times New Roman" w:hAnsi="Times New Roman" w:cs="Times New Roman"/>
        </w:rPr>
        <w:t>Nicolaides KH. Ductus venosus Doppler in screening for trisomies 21, 18 and 13 and Turner syndrome at 11–13 weeks of gestation. Ultrasound Obstet Gynecol 2009; 33: 512–517.</w:t>
      </w:r>
    </w:p>
    <w:p w14:paraId="1CBE5D6D"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Santorum M, Wright D, Syngelaki A, Karagioti N, Nicolaides KH. Accuracy of first-trimester combined test in screening for trisomies 21, 18 and 13. Ultrasound Obstet Gynecol 2017; 49: 714–720.</w:t>
      </w:r>
    </w:p>
    <w:p w14:paraId="4E12D9F1"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Mustaf´a SA, Brizot ML, Carvalho MHB, Watanabe L, Kahhale S, Zugaib M. Transvaginal ultrasonography in predicting placenta previa at delivery: a longitudinal study. Ultrasound Obstet Gynecol 2002; 20: 356–359.</w:t>
      </w:r>
    </w:p>
    <w:p w14:paraId="443FC6FF"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Forlani F, Minneci G, Foti F, Manzoli L, Liberati M. First-trimester detection of abnormally invasive placenta in high-risk women: systematic review and meta-analysis. Ultrasound Obstet Gynecol 2018; 51: 176–183.</w:t>
      </w:r>
    </w:p>
    <w:p w14:paraId="5DC1F34F" w14:textId="29E80740"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Timor-Tritsch I, Buca D, Di Mascio D, Cali G, D’Amico A,</w:t>
      </w:r>
      <w:r>
        <w:rPr>
          <w:rFonts w:ascii="Times New Roman" w:hAnsi="Times New Roman" w:cs="Times New Roman"/>
        </w:rPr>
        <w:t xml:space="preserve"> </w:t>
      </w:r>
      <w:r w:rsidRPr="00BB23B0">
        <w:rPr>
          <w:rFonts w:ascii="Times New Roman" w:hAnsi="Times New Roman" w:cs="Times New Roman"/>
        </w:rPr>
        <w:t>Monteagudo A, Tinari S, Morlando M, Nappi L, Greco P. Outcome of cesarean scar pregnancy according to gestational age at diagnosis: A systematic review and meta-analysis. Eur J Obstet Gynecol Reprod Biol 2021; 258: 53–59.</w:t>
      </w:r>
    </w:p>
    <w:p w14:paraId="74A01342"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Cali G, Timor-Tritsch I, Forlani F, Palacios-Jaraquemada J, Monteagudo A, Agten AK, Flacco M, Khalil A, Buca D, Manzoli L. Value of first-trimester ultrasound in prediction of third-trimester sonographic stage of placenta accrete spectrum disorder and surgical outcome. Ultrasound Obstet Gynecol 2020; 55: 450–459.</w:t>
      </w:r>
    </w:p>
    <w:p w14:paraId="3C0FCAF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Khalil A, Rodgers M, Baschat A, Bhide A, Gratacos E, Hecher K, Kilby MD, Lewi L, Nicolaides KH, Oepkes D, Raine-Fenning N, Reed K, Salomon LJ, Sotiriadis A, Thilaganathan B, Ville Y. ISUOG Practice Guidelines: role of ultrasound in twin pregnancy. Ultrasound Obstet Gynecol. 2016;47(2):247-63. </w:t>
      </w:r>
    </w:p>
    <w:p w14:paraId="44E9D5C5"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Salomon LJ, Cavicchioni O, Bernard JP, Duyme M, Ville Y. Growth discrepancy in twins in the first trimester of pregnancy. Ultrasound Obstet Gynecol 2005; 26: 512–516.</w:t>
      </w:r>
    </w:p>
    <w:p w14:paraId="59BACC51"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Dias T, Mahsud-Dornan S, Thilaganathan B, Papageorghiou A, Bhide A. First-trimester ultrasound dating of twin pregnancy: are singleton charts reliable? BJOG 2010; 117: 979–984.</w:t>
      </w:r>
    </w:p>
    <w:p w14:paraId="6E3D32E3"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Chaudhuri K, Su LL, Wong PC, Chan YH, Choolani MA, Chia D, Biswas A. Determination of gestational age in twin pregnancy: Which fetal crown–rump length should be used? J Obstet Gynaecol Res 2013; 39: 761–765.</w:t>
      </w:r>
    </w:p>
    <w:p w14:paraId="3CD62B25"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National Collaborating Center for Women’s and Children’s Health (UK). Multiple Pregnancy. The Management of Twin and Triplet Pregnancies in the Antenatal Period. Commissioned by the National Institute for Clinical Excellence. RCOG Press: London, September 2011.</w:t>
      </w:r>
    </w:p>
    <w:p w14:paraId="7F420DD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Dias T, Arcangeli T, Bhide A, Napolitano R, Mahsud-Dornan S, Thilaganathan B. First-trimester ultrasound determination of chorionicity in twin pregnancy. Ultrasound Obstet Gynecol 2011; 38: 530–532.</w:t>
      </w:r>
    </w:p>
    <w:p w14:paraId="241AFF4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Sueters M, Middeldorp JM, Lopriore E, Oepkes D, Kanhai HH, Vandenbussche FP. Timely diagnosis of twin-to-twin transfusion syndrome in monochorionic twin pregnancies by biweekly sonography combined with patient instruction to report onset of symptoms. Ultrasound Obstet Gynecol 2006; 28: 659–664.</w:t>
      </w:r>
    </w:p>
    <w:p w14:paraId="3AC0038F"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National Collaborating Center for Women’s and Children’s Health. Multiple Pregnancy: Evidence Update. Commissioned by the National Institute for Clinical Excellence. NICE: Manchester, March 2013.</w:t>
      </w:r>
    </w:p>
    <w:p w14:paraId="73556AB3"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Linskens IH, de Mooij YM, Twisk JW, Kist WJ, Oepkes D, van Vugt JM. Discordance in nuchal translucency measurements in monochorionic diamniotic twins as predictor of twin-to-twin transfusion syndrome. Twin Res Hum Genet 2009; 12: 605–610.</w:t>
      </w:r>
    </w:p>
    <w:p w14:paraId="2EEB487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Kagan KO, Gazzoni A, Sepulveda-Gonzalez G, Sotiriadis A, Nicolaides KH. Discordance in nuchal translucency thickness in the prediction of severe twin-to-twin transfusion syndrome. Ultrasound Obstet Gynecol 2007; 29: 527–532.</w:t>
      </w:r>
    </w:p>
    <w:p w14:paraId="1348E02B"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Hall JG. Twinning. Lancet 2003; 362: 735–743.</w:t>
      </w:r>
    </w:p>
    <w:p w14:paraId="6DCC95A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Lewi L, Jani J, Blickstein I, Huber A, Gucciardo L, Van Mieghem T, Done E, Boes AS, Hecher K, Gratacos E, Lewi P, Deprest J. The outcome of monochorionic diamniotic twin gestations in the era of invasive fetal therapy: a prospective cohort study. Am J Obstet Gynecol 2008; 199: 514.e1–8.</w:t>
      </w:r>
    </w:p>
    <w:p w14:paraId="5C96252C" w14:textId="3DACD3E0"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Baxi LV,</w:t>
      </w:r>
      <w:r>
        <w:rPr>
          <w:rFonts w:ascii="Times New Roman" w:hAnsi="Times New Roman" w:cs="Times New Roman"/>
        </w:rPr>
        <w:t xml:space="preserve"> </w:t>
      </w:r>
      <w:r w:rsidRPr="00BB23B0">
        <w:rPr>
          <w:rFonts w:ascii="Times New Roman" w:hAnsi="Times New Roman" w:cs="Times New Roman"/>
        </w:rPr>
        <w:t>Walsh CA.Monoamniotic twins in contemporary practice: a single-center study of perinatal outcomes. J Matern Fetal Neonatal Med 2010; 23: 506–510.</w:t>
      </w:r>
    </w:p>
    <w:p w14:paraId="071CEC6B"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Salomon LJ, Alfirevic Z, Berghella V, Bilardo CM, Chalouhi GE, Da Silva Costa F, Hernandez-Andrade E, Malinger G, Munoz H, Paladini D, Prefumo F, Sotiriadis A, Toi A, Lee </w:t>
      </w:r>
      <w:r w:rsidRPr="00BB23B0">
        <w:rPr>
          <w:rFonts w:ascii="Times New Roman" w:hAnsi="Times New Roman" w:cs="Times New Roman"/>
        </w:rPr>
        <w:lastRenderedPageBreak/>
        <w:t>W. ISUOG Practice Guidelines (updated): performance of the routine mid-trimester fetal ultrasound scan. Ultrasound Obstet Gynecol. 2022; 59(6):840-856.</w:t>
      </w:r>
    </w:p>
    <w:p w14:paraId="7BA679C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Ritchie K, Bradbury I, Slattery J, Wright D, Iqbal K, Penney G. Economic modelling of antenatal screening and ultrasound scanning programmes for identification of fetal abnormalities. BJOG 2005; 112: 866–874.</w:t>
      </w:r>
    </w:p>
    <w:p w14:paraId="3C9A5D8C"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Lytzen R, Vejlstrup N, Bjerre J, Petersen OB, Leenskjold S, Dodd JK, Jørgensen FS, Søndergaard L. Live-Born Major Congenital Heart Disease in Denmark: Incidence, Detection Rate, and Termination of Pregnancy Rate From 1996 to 2013. JAMA Cardiol 2018; 3: 829–837.</w:t>
      </w:r>
    </w:p>
    <w:p w14:paraId="09039BC1"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Edwards L,Hui L. First and second trimester screening for fetal structural anomalies. Semin Fetal Neonatal Med 2018; 23: 102–111.</w:t>
      </w:r>
    </w:p>
    <w:p w14:paraId="6A7AF10F"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Papageorghiou AT, Kemp B, Stones W, Ohuma EO, Kennedy SH, Purwar M, Salomon LJ, Altman DG, Noble JA, Bertino E, Gravett MG, Pang R, Cheikh Ismail L, Barros FC, Lambert A, Jaffer YA, Victora CG, Bhutta ZA, Villar J, for the International Fetal and Newborn Growth Consortium for the 21</w:t>
      </w:r>
      <w:r w:rsidRPr="00BB23B0">
        <w:rPr>
          <w:rFonts w:ascii="Times New Roman" w:hAnsi="Times New Roman" w:cs="Times New Roman"/>
          <w:vertAlign w:val="superscript"/>
        </w:rPr>
        <w:t>st</w:t>
      </w:r>
      <w:r w:rsidRPr="00BB23B0">
        <w:rPr>
          <w:rFonts w:ascii="Times New Roman" w:hAnsi="Times New Roman" w:cs="Times New Roman"/>
        </w:rPr>
        <w:t xml:space="preserve"> Century (INTERGROWTH-21st). Ultrasound-based gestational-age estimation in late pregnancy. Ultrasound Obstet Gynecol 2016; 48: 719–726.</w:t>
      </w:r>
    </w:p>
    <w:p w14:paraId="097EC443"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Hadlock FP, Harrist RB, Sharman RS, Deter RL, Park SK. Estimation of fetal weight with the use of head, body, and femur measurements--a prospective study. Am J Obstet Gynecol 1985; 151: 333–337.</w:t>
      </w:r>
    </w:p>
    <w:p w14:paraId="5F3C02D3"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Sarris I, Ioannou C, Dighe M, Mitidieri A, Oberto M, Qingqing W, Shah J, Sohoni S, Al Zidjali W, Hoch L, Altman DG, Papageorghiou AT, for the International Fetal and Newborn Growth Consortium for the 21</w:t>
      </w:r>
      <w:r w:rsidRPr="00BB23B0">
        <w:rPr>
          <w:rFonts w:ascii="Times New Roman" w:hAnsi="Times New Roman" w:cs="Times New Roman"/>
          <w:vertAlign w:val="superscript"/>
        </w:rPr>
        <w:t>st</w:t>
      </w:r>
      <w:r w:rsidRPr="00BB23B0">
        <w:rPr>
          <w:rFonts w:ascii="Times New Roman" w:hAnsi="Times New Roman" w:cs="Times New Roman"/>
        </w:rPr>
        <w:t xml:space="preserve"> Century (INTERGROWTH-21st). Standardization of fetal ultrasound biometry measurements: improving the quality and consistency of measurements. Ultrasound Obstet Gynecol 2011; 38: 681–687.</w:t>
      </w:r>
    </w:p>
    <w:p w14:paraId="1C45333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McCowan LM, Figueras F, Anderson NH. Evidence-based national guidelines for the management of suspected fetal growth restriction: comparison, consensus, and controversy. Am J Obstet Gynecol 2018; 218(2S): S855–S868.</w:t>
      </w:r>
    </w:p>
    <w:p w14:paraId="25CB9C2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Papastefanou I, Nowacka U, Syngelaki A, Dragoi V, Karamanis G, Wright D, Nicolaides KH. Competing-risks model for prediction of small-for-gestational-age neonate from estimated fetal weight at 19–24weeks’ gestation. Ultrasound Obstet Gynecol 2021; 57: 917–924.</w:t>
      </w:r>
    </w:p>
    <w:p w14:paraId="0F325AB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Magann EF, Chauhan SP, Doherty DA, Magann MI, Morrison JC. The evidence for abandoning the amniotic fluid index in favor of the single deepest pocket. Am J Perinatol 2007; 24: 549–555. </w:t>
      </w:r>
    </w:p>
    <w:p w14:paraId="19CECA1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Kehl S, Schelkle A, Thomas A, Puhl A, Meqdad K, Tuschy B, Berlit S, Weiss C, Bayer C, Heimrich J, Dammer U, Raabe E,Winkler M, Faschingbauer F, Beckmann MW, S ¨ utterlin M. Single deepest vertical pocket or amniotic fluid index as evaluation test for predicting adverse pregnancy outcome (SAFE trial): a multicenter, open-label, randomized controlled trial. Ultrasound Obstet Gynecol 2016; 47: 674–679.</w:t>
      </w:r>
    </w:p>
    <w:p w14:paraId="2D2BA342"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Hughes DS, Magann EF, Whittington JR, Wendel MP, Sandlin AT, Ounpraseuth ST. Accuracy of the Ultrasound Estimate of the Amniotic Fluid Volume (Amniotic Fluid Index and Single Deepest Pocket) to Identify Actual Low, Normal, and High Amniotic Fluid Volumes as Determined by Quantile Regression. J Ultrasound Med 2020; 39: 373–378.</w:t>
      </w:r>
    </w:p>
    <w:p w14:paraId="7E22D8B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Alfirevic Z, Stampalija T, Medley N. Fetal and umbilical Doppler ultrasound in normal pregnancy. Cochrane Database Syst Rev 2015; (4): CD001450.</w:t>
      </w:r>
    </w:p>
    <w:p w14:paraId="19E0D81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Campbell S. Prevention of spontaneous preterm birth: universal cervical length assessment and vaginal progesterone in women with a short cervix: time for action! Am J Obstet Gynecol 2018; 218: 151–158.</w:t>
      </w:r>
    </w:p>
    <w:p w14:paraId="61CEF50C"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Romero R, Conde-Agudelo A, Da Fonseca E, O’Brien JM, Cetingoz E, Creasy GW, Hassan SS, Nicolaides KH. Vaginal progesterone for preventing preterm birth and adverse perinatal outcomes in singleton gestations with a short cervix: a meta-analysis of individual patient data. Am J Obstet Gynecol 2018; 218: 161–180. </w:t>
      </w:r>
    </w:p>
    <w:p w14:paraId="5B9BAF8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Werner EF, Han CS, Pettker CM, Buhimschi CS, Copel JA, Funai EF, Thung SF. Universal cervical-length screening to prevent preterm birth: A cost-effectiveness analysis. Ultrasound Obstet Gynecol 2011; 38: 32–37. </w:t>
      </w:r>
    </w:p>
    <w:p w14:paraId="7EA932D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Werner EF, Hamel MS, Orzechowski K, Berghella V, Thung SF. Cost-effectiveness of transvaginal ultrasound cervical length screening in singletons without a prior preterm birth: An update. Am J Obstet Gynecol 2015; 213: 554.e1–6.</w:t>
      </w:r>
    </w:p>
    <w:p w14:paraId="3C1064C8"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Newnham JP, White SW, Meharry S, Lee HS, Pedretti MK, Arrese CA, Keelan JA, Kemp MW, Dickinson JE, Doherty DA. Reducing preterm birth by a statewide multifaceted program: an implementation study. Am J Obstet Gynecol 2017; 216: 434–442. </w:t>
      </w:r>
    </w:p>
    <w:p w14:paraId="5BF71E1A"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Son M, Grobman WA, Ayala NK, Miller ES. A universal mid-trimester transvaginal cervical length screening program and its associated reduced preterm birth rate. Am J Obstet Gynecol 2016; 214: 365.e1–5.</w:t>
      </w:r>
    </w:p>
    <w:p w14:paraId="324AB64B"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Jauniaux E, Alfirevic Z, Bhide AG, Belfort MA, Burton GJ, Collins SL, Dornan S, Jurkovic D, Kayem G, Kingdom J, Silver R, Sentilhes L, Royal College of Obstetricians and </w:t>
      </w:r>
      <w:r w:rsidRPr="00BB23B0">
        <w:rPr>
          <w:rFonts w:ascii="Times New Roman" w:hAnsi="Times New Roman" w:cs="Times New Roman"/>
        </w:rPr>
        <w:lastRenderedPageBreak/>
        <w:t>Gynaecologists. Placenta Praevia and Placenta Accreta: Diagnosis and Management: Green-top Guideline No. 27a. BJOG 2019; 126: e1–e48.</w:t>
      </w:r>
    </w:p>
    <w:p w14:paraId="774035D5"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Jansen CHJR, Kleinrouweler CE, van Leeuwen L, Ruiter L, Limpens J, van Wely M, Mol BW, Pajkrt E. Final outcome of a second trimester low-positioned placenta: A systematic review and meta-analysis. Eur J Obstet Gynecol Reprod Biol 2019; 240: 197–204.</w:t>
      </w:r>
    </w:p>
    <w:p w14:paraId="755E1D5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Jansen CHJR, Kleinrouweler CE, Kastelein AW, Ruiter L, van Leeuwen E, Mol BW, Pajkrt E. Follow-up ultrasound in second-trimester low-positioned anterior and posterior placentae: prospective cohort study. Ultrasound Obstet Gynecol 2020; 56: 725–731.</w:t>
      </w:r>
    </w:p>
    <w:p w14:paraId="36999C0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Collins SL, Ashcroft A, Braun T, Calda P, Langhoff-Roos J, Morel O, Stefanovic V, Tutschek B, Chantraine F, European Working Group on Abnormally Invasive Placenta (EW-AIP). Proposal for standardized ultrasound descriptors of abnormally invasive placenta (AIP). Ultrasound Obstet Gynecol 2016; 47: 271–275.</w:t>
      </w:r>
    </w:p>
    <w:p w14:paraId="3E049722"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Jauniaux E, Bhide A, Kennedy A, Woodward P, Hubinont C, Collins S, FIGO Placenta Accreta Diagnosis andManagement Expert Consensus Panel. FIGO consensus guidelines on placenta accreta spectrum disorders: Prenatal diagnosis and screening. Int J Gynaecol Obstet 2018; 140: 274–280.</w:t>
      </w:r>
    </w:p>
    <w:p w14:paraId="5126C938"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Stout MJ, Odibo AO, Graseck AS, et al. Leiomyomas at routine second-trimester ultrasound examination and adverse obstetric outcomes. Obstet Gynecol 2010; 116:1056.</w:t>
      </w:r>
    </w:p>
    <w:p w14:paraId="58024953"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Khalil A, Sotiriadis A, D'Antonio F, Da Silva Costa F, Odibo A, Prefumo F, Papageorghiou AT, Salomon LJ. ISUOG Practice Guidelines: performance of third-trimester obstetric ultrasound scan. Ultrasound Obstet Gynecol. 2024 Jan;63(1):131-147.</w:t>
      </w:r>
    </w:p>
    <w:p w14:paraId="6AC3E92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Caradeux J, Martinez-Portilla RJ, Peguero A, Sotiriadis A, Figueras F. Diagnostic performance of third-trimester ultrasound for the prediction of late-onset fetal growth restriction: a systematic review and meta-analysis. Am J Obstet Gynecol 2019; 220: 449–459.e19.</w:t>
      </w:r>
    </w:p>
    <w:p w14:paraId="78D3EACF"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Khan N, Ciobanu A, Karampitsakos T, Akolekar R, Nicolaides KH. Prediction of large-for-gestational-age neonate by routine third-trimester ultrasound. Ultrasound Obstet Gynecol 2019; 54: 326–333.</w:t>
      </w:r>
    </w:p>
    <w:p w14:paraId="74E3F424"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Policiano C, Mendes JM, Fonseca A, Barros J, Vargas S, Cal M, Martins I, Carvalho C, Martins D, Clode N, Graca LM. Routine Ultrasound at 30th-33rd weeks versus 30th-33rd and 35th-37th weeks in Low-Risk Pregnancies: A Randomized Trial. Fetal Diagn Ther 2022; 49: 425–433.</w:t>
      </w:r>
    </w:p>
    <w:p w14:paraId="681A0D7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Salomon LJ, Bernard M, Amarsy R, Bernard JP, Ville Y. The impact of crown–rump length measurement error on combined Down syndrome screening: a simulation study. Ultrasound Obstet Gynecol 2009; 33: 506–511.</w:t>
      </w:r>
    </w:p>
    <w:p w14:paraId="4A83D9A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Sladkevicius P, Saltvedt S, Almstro¨m H, Kublickas M, Grunewald C, Valentin L. Ultrasound dating at 12–14 weeks of gestation. A prospective cross-validation of established dating formulae in in-vitro fertilized pregnancies. Ultrasound Obstet Gynecol 2005; 26: 504–511.</w:t>
      </w:r>
    </w:p>
    <w:p w14:paraId="3F420827"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Fong KW, Toi A, Salem S, Hornberger LK, Chitayat D, Keating SJ, McAuliffe F, Johnson JA. Detection of fetal structural abnormalities with US during early pregnancy. Radiographics 2004; 24: 157–174.</w:t>
      </w:r>
    </w:p>
    <w:p w14:paraId="633F9F40"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Syngelaki A, Chelemen T, Dagklis T, Allan L, Nicolaides KH. Challenges in the diagnosis of fetal non-chromosomal abnormalities at 11–13 weeks. Prenat Diagn 2011; 31: 90–102.</w:t>
      </w:r>
    </w:p>
    <w:p w14:paraId="1ACD475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van Zalen-Sprock RM, Vugt JM, van Geijn HP. First-trimester sonography of physiological midgut herniation and early diagnosis of omphalocele. Prenat Diagn 1997; 17: 511–518.</w:t>
      </w:r>
    </w:p>
    <w:p w14:paraId="5036E6CA"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Napolitano R, Donadono V, Ohuma EO, Knight CL, Wanyonyi SZ, Kemp B, Norris T, Papageorghiou AT. Scientific basis for standardization of fetal head measurements by ultrasound: a reproducibility study. Ultrasound Obstet Gynecol 2016; 48: 80–85.</w:t>
      </w:r>
    </w:p>
    <w:p w14:paraId="6540BBD5"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Aubry MC, Aubry JP, Dommergues M. Sonographic prenatal diagnosis of central nervous system abnormalities. Childs Nerv Syst 2003; 19: 391–402.</w:t>
      </w:r>
    </w:p>
    <w:p w14:paraId="7F72BC28"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Malinger G, Paladini D, Haratz KK, Monteagudo A, Pilu GL, Timor-Tritsch IE. ISUOG Practice Guidelines (updated): sonographic examination of the fetal central nervous system. Part 1: performance of screening examination and indications for targeted neurosonography. Ultrasound Obstet Gynecol 2020; 56: 476–484.</w:t>
      </w:r>
    </w:p>
    <w:p w14:paraId="6FA94C4E"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Fuchs F, Grosjean F, Captier G, Faure JM. The 2D axial transverse views of the fetal face: A new technique to visualize the fetal hard palate; methodology description and feasibility. Prenat Diagn 2017; 37: 1353–1359.</w:t>
      </w:r>
    </w:p>
    <w:p w14:paraId="4CE13D41"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Frisova V, Cojocaru L, Turan S. A new two-dimensional sonographic approach to the assessment of the fetal hard and soft palates. J Clin Ultrasound JCU 2021; 49: 8–11.</w:t>
      </w:r>
    </w:p>
    <w:p w14:paraId="77F7B642"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AIUM Practice Parameter for the Performance of Detailed Second- and Third-Trimester Diagnostic Obstetric Ultrasound Examinations. J Ultrasound Med 2019; 38: 3093–3100.</w:t>
      </w:r>
    </w:p>
    <w:p w14:paraId="75180566"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 xml:space="preserve">Azouz EM, Teebi AS, Eydoux P, Chen MF, Fassier F. Bone dysplasias: an introduction. Can Assoc Radiol J 1998; 49: 105–109. </w:t>
      </w:r>
    </w:p>
    <w:p w14:paraId="35940AF9"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lastRenderedPageBreak/>
        <w:t>Delacourt C, Bertille N, Salomon LJ, Benachi A, Henry E, Massardier J, Mottet N, Rosenblatt J, Sartor A, Thong-Vanh C, Valat-Rigot AS, Winer N, Lelong N, Khoshnood B, for the Prenatal MALFPULM Study Group, Alanio E, Bory J -P, Aquilue LN, Choupeaux L, Hauw C, Banaszkiewicz N, Bertorello S, Lebouar G, Biquard F, Sentilhes L, Bonfiglioli V, Carbillon L, Bonnard A, Bremont F, Bultez T, Roth P, Stirnemann J, Ville Y, Castaigne V, Touboul C, Coatleven F, Mangione R, Darras A -M., Guilbaud L, Jouannic J-M, Dazel-Salonne C, Ducoin H, Dugue-Marechaud M, Goua V, Eszto-Cambon M-L., Fange C, Prieur F, Favre R, Feghali H, Goffinet F, Tsatsaris V, Gondry J, Muszynski C, Hameury F, Laurichesse H, Lebras M -N., Letourneau A, Saada J, Morel O, Perdriolle E, MorinM,Mottet N,Mousty E, Oury J -F., Paris A, Perrotin F, Piolat C, Podevin G, Quibel T, Rakza T, Saliou A -H., Sfeir R, Thumerelle C, Trastour C. Prenatal natural history of congenital pulmonary malformations: MALFPULM population-based cohort study. Ultrasound Obstet Gynecol 2019; 54: 381–388.</w:t>
      </w:r>
    </w:p>
    <w:p w14:paraId="0B75C21C" w14:textId="77777777" w:rsidR="00BB23B0" w:rsidRPr="00BB23B0" w:rsidRDefault="00BB23B0" w:rsidP="00BB23B0">
      <w:pPr>
        <w:numPr>
          <w:ilvl w:val="0"/>
          <w:numId w:val="44"/>
        </w:numPr>
        <w:spacing w:line="360" w:lineRule="auto"/>
        <w:jc w:val="both"/>
        <w:rPr>
          <w:rFonts w:ascii="Times New Roman" w:hAnsi="Times New Roman" w:cs="Times New Roman"/>
        </w:rPr>
      </w:pPr>
      <w:r w:rsidRPr="00BB23B0">
        <w:rPr>
          <w:rFonts w:ascii="Times New Roman" w:hAnsi="Times New Roman" w:cs="Times New Roman"/>
        </w:rPr>
        <w:t>Van den Hof MC, Nicolaides KH, Campbell J, Campbell S. Evaluation of the lemon and banana signs in one hundred thirty fetuses with open spina bifida. Am J Obstet Gynecol 1990; 162: 322–327.</w:t>
      </w:r>
    </w:p>
    <w:p w14:paraId="10E675BA" w14:textId="77777777" w:rsidR="00B37669" w:rsidRPr="008D0386" w:rsidRDefault="00B37669" w:rsidP="008B3D1C">
      <w:pPr>
        <w:spacing w:line="360" w:lineRule="auto"/>
        <w:jc w:val="both"/>
        <w:rPr>
          <w:rFonts w:ascii="Times New Roman" w:hAnsi="Times New Roman" w:cs="Times New Roman"/>
        </w:rPr>
      </w:pPr>
    </w:p>
    <w:p w14:paraId="69B5F24D" w14:textId="7B6DA14E"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br w:type="page"/>
      </w:r>
    </w:p>
    <w:p w14:paraId="44D8F1E6" w14:textId="77777777" w:rsidR="004931BE" w:rsidRPr="008D0386" w:rsidRDefault="004931BE" w:rsidP="008B3D1C">
      <w:pPr>
        <w:spacing w:line="360" w:lineRule="auto"/>
        <w:rPr>
          <w:rFonts w:ascii="Times New Roman" w:hAnsi="Times New Roman" w:cs="Times New Roman"/>
          <w:b/>
          <w:bCs/>
        </w:rPr>
      </w:pPr>
      <w:r w:rsidRPr="008D0386">
        <w:rPr>
          <w:rFonts w:ascii="Times New Roman" w:hAnsi="Times New Roman" w:cs="Times New Roman"/>
          <w:b/>
          <w:bCs/>
        </w:rPr>
        <w:lastRenderedPageBreak/>
        <w:t>Prilog 1.</w:t>
      </w:r>
    </w:p>
    <w:p w14:paraId="2B329A2C" w14:textId="34075F8A" w:rsidR="005111C7" w:rsidRPr="008D0386" w:rsidRDefault="005111C7" w:rsidP="008B3D1C">
      <w:pPr>
        <w:spacing w:line="360" w:lineRule="auto"/>
        <w:jc w:val="center"/>
        <w:rPr>
          <w:rFonts w:ascii="Times New Roman" w:hAnsi="Times New Roman" w:cs="Times New Roman"/>
          <w:b/>
          <w:bCs/>
        </w:rPr>
      </w:pPr>
      <w:r w:rsidRPr="008D0386">
        <w:rPr>
          <w:rFonts w:ascii="Times New Roman" w:hAnsi="Times New Roman" w:cs="Times New Roman"/>
          <w:b/>
          <w:bCs/>
        </w:rPr>
        <w:t xml:space="preserve">Predlog izveštaja ultrazvučnog pregleda u prvom trimestru </w:t>
      </w:r>
    </w:p>
    <w:p w14:paraId="07CB636B" w14:textId="5A1B3EDD"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Ime </w:t>
      </w:r>
      <w:r w:rsidR="00D90F90" w:rsidRPr="008D0386">
        <w:rPr>
          <w:rFonts w:ascii="Times New Roman" w:hAnsi="Times New Roman" w:cs="Times New Roman"/>
        </w:rPr>
        <w:t>i</w:t>
      </w:r>
      <w:r w:rsidRPr="008D0386">
        <w:rPr>
          <w:rFonts w:ascii="Times New Roman" w:hAnsi="Times New Roman" w:cs="Times New Roman"/>
        </w:rPr>
        <w:t xml:space="preserve"> prezime:</w:t>
      </w:r>
    </w:p>
    <w:p w14:paraId="20B1C6D5"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Datum poslednje menstruacije:</w:t>
      </w:r>
    </w:p>
    <w:p w14:paraId="5F258D61"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Verovatmi termin porođaja:</w:t>
      </w:r>
    </w:p>
    <w:p w14:paraId="3EAD9E53" w14:textId="77777777" w:rsidR="004931BE" w:rsidRPr="008D0386" w:rsidRDefault="004931BE" w:rsidP="008B3D1C">
      <w:pPr>
        <w:spacing w:line="360" w:lineRule="auto"/>
        <w:rPr>
          <w:rFonts w:ascii="Times New Roman" w:hAnsi="Times New Roman" w:cs="Times New Roman"/>
        </w:rPr>
      </w:pPr>
    </w:p>
    <w:p w14:paraId="259FB90F" w14:textId="62477B5A"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Broj plodova: </w:t>
      </w:r>
      <w:r w:rsidR="00D90F90" w:rsidRPr="008D0386">
        <w:rPr>
          <w:rFonts w:ascii="Times New Roman" w:hAnsi="Times New Roman" w:cs="Times New Roman"/>
        </w:rPr>
        <w:tab/>
      </w:r>
      <w:r w:rsidRPr="008D0386">
        <w:rPr>
          <w:rFonts w:ascii="Times New Roman" w:hAnsi="Times New Roman" w:cs="Times New Roman"/>
        </w:rPr>
        <w:t>1</w:t>
      </w:r>
      <w:r w:rsidRPr="008D0386">
        <w:rPr>
          <w:rFonts w:ascii="Times New Roman" w:hAnsi="Times New Roman" w:cs="Times New Roman"/>
        </w:rPr>
        <w:tab/>
      </w:r>
      <w:r w:rsidRPr="008D0386">
        <w:rPr>
          <w:rFonts w:ascii="Times New Roman" w:hAnsi="Times New Roman" w:cs="Times New Roman"/>
        </w:rPr>
        <w:tab/>
        <w:t>2</w:t>
      </w:r>
      <w:r w:rsidRPr="008D0386">
        <w:rPr>
          <w:rFonts w:ascii="Times New Roman" w:hAnsi="Times New Roman" w:cs="Times New Roman"/>
        </w:rPr>
        <w:tab/>
      </w:r>
      <w:r w:rsidRPr="008D0386">
        <w:rPr>
          <w:rFonts w:ascii="Times New Roman" w:hAnsi="Times New Roman" w:cs="Times New Roman"/>
        </w:rPr>
        <w:tab/>
        <w:t>3</w:t>
      </w:r>
    </w:p>
    <w:p w14:paraId="7B8B454B" w14:textId="0EC34C3C"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Interblizanačka membrana: </w:t>
      </w:r>
      <w:r w:rsidRPr="008D0386">
        <w:rPr>
          <w:rFonts w:ascii="Times New Roman" w:hAnsi="Times New Roman" w:cs="Times New Roman"/>
        </w:rPr>
        <w:tab/>
        <w:t>T</w:t>
      </w:r>
      <w:r w:rsidRPr="008D0386">
        <w:rPr>
          <w:rFonts w:ascii="Times New Roman" w:hAnsi="Times New Roman" w:cs="Times New Roman"/>
        </w:rPr>
        <w:tab/>
      </w:r>
      <w:r w:rsidRPr="008D0386">
        <w:rPr>
          <w:rFonts w:ascii="Times New Roman" w:hAnsi="Times New Roman" w:cs="Times New Roman"/>
        </w:rPr>
        <w:tab/>
        <w:t>lambda</w:t>
      </w:r>
      <w:r w:rsidR="00D90F90" w:rsidRPr="008D0386">
        <w:rPr>
          <w:rFonts w:ascii="Times New Roman" w:hAnsi="Times New Roman" w:cs="Times New Roman"/>
        </w:rPr>
        <w:tab/>
      </w:r>
      <w:r w:rsidR="00D90F90" w:rsidRPr="008D0386">
        <w:rPr>
          <w:rFonts w:ascii="Times New Roman" w:hAnsi="Times New Roman" w:cs="Times New Roman"/>
        </w:rPr>
        <w:tab/>
        <w:t>nije moguće odrediti</w:t>
      </w:r>
    </w:p>
    <w:p w14:paraId="28EE4E13" w14:textId="5165089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Vrsta blizanačke trudnoće: </w:t>
      </w:r>
      <w:r w:rsidR="00D90F90" w:rsidRPr="008D0386">
        <w:rPr>
          <w:rFonts w:ascii="Times New Roman" w:hAnsi="Times New Roman" w:cs="Times New Roman"/>
        </w:rPr>
        <w:tab/>
      </w:r>
      <w:r w:rsidRPr="008D0386">
        <w:rPr>
          <w:rFonts w:ascii="Times New Roman" w:hAnsi="Times New Roman" w:cs="Times New Roman"/>
        </w:rPr>
        <w:t>DCDA</w:t>
      </w:r>
      <w:r w:rsidRPr="008D0386">
        <w:rPr>
          <w:rFonts w:ascii="Times New Roman" w:hAnsi="Times New Roman" w:cs="Times New Roman"/>
        </w:rPr>
        <w:tab/>
      </w:r>
      <w:r w:rsidR="00D90F90" w:rsidRPr="008D0386">
        <w:rPr>
          <w:rFonts w:ascii="Times New Roman" w:hAnsi="Times New Roman" w:cs="Times New Roman"/>
        </w:rPr>
        <w:tab/>
      </w:r>
      <w:r w:rsidRPr="008D0386">
        <w:rPr>
          <w:rFonts w:ascii="Times New Roman" w:hAnsi="Times New Roman" w:cs="Times New Roman"/>
        </w:rPr>
        <w:t>MCDA</w:t>
      </w:r>
      <w:r w:rsidRPr="008D0386">
        <w:rPr>
          <w:rFonts w:ascii="Times New Roman" w:hAnsi="Times New Roman" w:cs="Times New Roman"/>
        </w:rPr>
        <w:tab/>
      </w:r>
      <w:r w:rsidR="00D90F90" w:rsidRPr="008D0386">
        <w:rPr>
          <w:rFonts w:ascii="Times New Roman" w:hAnsi="Times New Roman" w:cs="Times New Roman"/>
        </w:rPr>
        <w:tab/>
      </w:r>
      <w:r w:rsidRPr="008D0386">
        <w:rPr>
          <w:rFonts w:ascii="Times New Roman" w:hAnsi="Times New Roman" w:cs="Times New Roman"/>
        </w:rPr>
        <w:t>MCMA</w:t>
      </w:r>
    </w:p>
    <w:p w14:paraId="5936043F" w14:textId="77777777" w:rsidR="004931BE" w:rsidRPr="008D0386" w:rsidRDefault="004931BE" w:rsidP="008B3D1C">
      <w:pPr>
        <w:spacing w:line="360" w:lineRule="auto"/>
        <w:rPr>
          <w:rFonts w:ascii="Times New Roman" w:hAnsi="Times New Roman" w:cs="Times New Roman"/>
        </w:rPr>
      </w:pPr>
    </w:p>
    <w:p w14:paraId="084DBA75"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Biometrija ploda:</w:t>
      </w:r>
    </w:p>
    <w:p w14:paraId="28F6DE9E"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Dužina teme/trtica (CRL): </w:t>
      </w:r>
      <w:r w:rsidRPr="008D0386">
        <w:rPr>
          <w:rFonts w:ascii="Times New Roman" w:hAnsi="Times New Roman" w:cs="Times New Roman"/>
        </w:rPr>
        <w:tab/>
        <w:t>__________mm</w:t>
      </w:r>
    </w:p>
    <w:p w14:paraId="21C70B26"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Biparijetalni dijametar (BPD)</w:t>
      </w:r>
      <w:r w:rsidRPr="008D0386">
        <w:rPr>
          <w:rFonts w:ascii="Times New Roman" w:hAnsi="Times New Roman" w:cs="Times New Roman"/>
        </w:rPr>
        <w:tab/>
        <w:t>__________mm</w:t>
      </w:r>
    </w:p>
    <w:p w14:paraId="6C0369AC"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Obim glavice (HC) </w:t>
      </w:r>
      <w:r w:rsidRPr="008D0386">
        <w:rPr>
          <w:rFonts w:ascii="Times New Roman" w:hAnsi="Times New Roman" w:cs="Times New Roman"/>
        </w:rPr>
        <w:tab/>
      </w:r>
      <w:r w:rsidRPr="008D0386">
        <w:rPr>
          <w:rFonts w:ascii="Times New Roman" w:hAnsi="Times New Roman" w:cs="Times New Roman"/>
        </w:rPr>
        <w:tab/>
        <w:t>__________mm</w:t>
      </w:r>
    </w:p>
    <w:p w14:paraId="59F9E684"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Obim abdomena (AC)</w:t>
      </w:r>
      <w:r w:rsidRPr="008D0386">
        <w:rPr>
          <w:rFonts w:ascii="Times New Roman" w:hAnsi="Times New Roman" w:cs="Times New Roman"/>
        </w:rPr>
        <w:tab/>
      </w:r>
      <w:r w:rsidRPr="008D0386">
        <w:rPr>
          <w:rFonts w:ascii="Times New Roman" w:hAnsi="Times New Roman" w:cs="Times New Roman"/>
        </w:rPr>
        <w:tab/>
        <w:t xml:space="preserve"> _________ mm</w:t>
      </w:r>
    </w:p>
    <w:p w14:paraId="630D39AE"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Dužina femura (FL)</w:t>
      </w:r>
      <w:r w:rsidRPr="008D0386">
        <w:rPr>
          <w:rFonts w:ascii="Times New Roman" w:hAnsi="Times New Roman" w:cs="Times New Roman"/>
        </w:rPr>
        <w:tab/>
      </w:r>
      <w:r w:rsidRPr="008D0386">
        <w:rPr>
          <w:rFonts w:ascii="Times New Roman" w:hAnsi="Times New Roman" w:cs="Times New Roman"/>
        </w:rPr>
        <w:tab/>
        <w:t>__________mm</w:t>
      </w:r>
    </w:p>
    <w:p w14:paraId="0D6ABF5A" w14:textId="2C07725B"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 xml:space="preserve">Nuhalna translucenca </w:t>
      </w:r>
      <w:r w:rsidRPr="008D0386">
        <w:rPr>
          <w:rFonts w:ascii="Times New Roman" w:hAnsi="Times New Roman" w:cs="Times New Roman"/>
        </w:rPr>
        <w:tab/>
      </w:r>
      <w:r w:rsidRPr="008D0386">
        <w:rPr>
          <w:rFonts w:ascii="Times New Roman" w:hAnsi="Times New Roman" w:cs="Times New Roman"/>
        </w:rPr>
        <w:tab/>
        <w:t>_________</w:t>
      </w:r>
      <w:r w:rsidR="00D90F90" w:rsidRPr="008D0386">
        <w:rPr>
          <w:rFonts w:ascii="Times New Roman" w:hAnsi="Times New Roman" w:cs="Times New Roman"/>
        </w:rPr>
        <w:t>_</w:t>
      </w:r>
      <w:r w:rsidRPr="008D0386">
        <w:rPr>
          <w:rFonts w:ascii="Times New Roman" w:hAnsi="Times New Roman" w:cs="Times New Roman"/>
        </w:rPr>
        <w:t>mm</w:t>
      </w:r>
    </w:p>
    <w:p w14:paraId="533B8BD4" w14:textId="77777777" w:rsidR="004931BE" w:rsidRPr="008D0386" w:rsidRDefault="004931BE" w:rsidP="008B3D1C">
      <w:pPr>
        <w:spacing w:line="360" w:lineRule="auto"/>
        <w:rPr>
          <w:rFonts w:ascii="Times New Roman" w:hAnsi="Times New Roman" w:cs="Times New Roman"/>
        </w:rPr>
      </w:pPr>
    </w:p>
    <w:p w14:paraId="2E701D55" w14:textId="00CA9B91"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Gestacija prema CRL ____+____ gestacijskih nedelja, prema amenoreji _______+_______gestacijskih nedelja.</w:t>
      </w:r>
    </w:p>
    <w:tbl>
      <w:tblPr>
        <w:tblStyle w:val="TableGrid"/>
        <w:tblW w:w="0" w:type="auto"/>
        <w:tblInd w:w="0" w:type="dxa"/>
        <w:tblLook w:val="04A0" w:firstRow="1" w:lastRow="0" w:firstColumn="1" w:lastColumn="0" w:noHBand="0" w:noVBand="1"/>
      </w:tblPr>
      <w:tblGrid>
        <w:gridCol w:w="1980"/>
        <w:gridCol w:w="1626"/>
        <w:gridCol w:w="1803"/>
        <w:gridCol w:w="1803"/>
      </w:tblGrid>
      <w:tr w:rsidR="004931BE" w:rsidRPr="008D0386" w14:paraId="763DA18C" w14:textId="77777777" w:rsidTr="004931BE">
        <w:tc>
          <w:tcPr>
            <w:tcW w:w="1980" w:type="dxa"/>
            <w:tcBorders>
              <w:top w:val="single" w:sz="4" w:space="0" w:color="auto"/>
              <w:left w:val="single" w:sz="4" w:space="0" w:color="auto"/>
              <w:bottom w:val="single" w:sz="4" w:space="0" w:color="auto"/>
              <w:right w:val="single" w:sz="4" w:space="0" w:color="auto"/>
            </w:tcBorders>
          </w:tcPr>
          <w:p w14:paraId="1B5EC797" w14:textId="77777777" w:rsidR="004931BE" w:rsidRPr="008D0386" w:rsidRDefault="004931BE" w:rsidP="008B3D1C">
            <w:pPr>
              <w:spacing w:line="360" w:lineRule="auto"/>
              <w:rPr>
                <w:rFonts w:ascii="Times New Roman" w:hAnsi="Times New Roman" w:cs="Times New Roman"/>
              </w:rPr>
            </w:pPr>
          </w:p>
        </w:tc>
        <w:tc>
          <w:tcPr>
            <w:tcW w:w="1626" w:type="dxa"/>
            <w:tcBorders>
              <w:top w:val="single" w:sz="4" w:space="0" w:color="auto"/>
              <w:left w:val="single" w:sz="4" w:space="0" w:color="auto"/>
              <w:bottom w:val="single" w:sz="4" w:space="0" w:color="auto"/>
              <w:right w:val="single" w:sz="4" w:space="0" w:color="auto"/>
            </w:tcBorders>
            <w:hideMark/>
          </w:tcPr>
          <w:p w14:paraId="1E1BB776"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Normalan nalaz</w:t>
            </w:r>
          </w:p>
        </w:tc>
        <w:tc>
          <w:tcPr>
            <w:tcW w:w="1803" w:type="dxa"/>
            <w:tcBorders>
              <w:top w:val="single" w:sz="4" w:space="0" w:color="auto"/>
              <w:left w:val="single" w:sz="4" w:space="0" w:color="auto"/>
              <w:bottom w:val="single" w:sz="4" w:space="0" w:color="auto"/>
              <w:right w:val="single" w:sz="4" w:space="0" w:color="auto"/>
            </w:tcBorders>
            <w:hideMark/>
          </w:tcPr>
          <w:p w14:paraId="2859E7E9"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Patološki nalaz</w:t>
            </w:r>
          </w:p>
        </w:tc>
        <w:tc>
          <w:tcPr>
            <w:tcW w:w="1803" w:type="dxa"/>
            <w:tcBorders>
              <w:top w:val="single" w:sz="4" w:space="0" w:color="auto"/>
              <w:left w:val="single" w:sz="4" w:space="0" w:color="auto"/>
              <w:bottom w:val="single" w:sz="4" w:space="0" w:color="auto"/>
              <w:right w:val="single" w:sz="4" w:space="0" w:color="auto"/>
            </w:tcBorders>
            <w:hideMark/>
          </w:tcPr>
          <w:p w14:paraId="1C229868"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Nije pregledano</w:t>
            </w:r>
          </w:p>
        </w:tc>
      </w:tr>
      <w:tr w:rsidR="004931BE" w:rsidRPr="008D0386" w14:paraId="038C0BFD" w14:textId="77777777" w:rsidTr="004931BE">
        <w:tc>
          <w:tcPr>
            <w:tcW w:w="1980" w:type="dxa"/>
            <w:tcBorders>
              <w:top w:val="single" w:sz="4" w:space="0" w:color="auto"/>
              <w:left w:val="single" w:sz="4" w:space="0" w:color="auto"/>
              <w:bottom w:val="single" w:sz="4" w:space="0" w:color="auto"/>
              <w:right w:val="single" w:sz="4" w:space="0" w:color="auto"/>
            </w:tcBorders>
            <w:hideMark/>
          </w:tcPr>
          <w:p w14:paraId="356B7AE9"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Kranijum</w:t>
            </w:r>
          </w:p>
        </w:tc>
        <w:tc>
          <w:tcPr>
            <w:tcW w:w="1626" w:type="dxa"/>
            <w:tcBorders>
              <w:top w:val="single" w:sz="4" w:space="0" w:color="auto"/>
              <w:left w:val="single" w:sz="4" w:space="0" w:color="auto"/>
              <w:bottom w:val="single" w:sz="4" w:space="0" w:color="auto"/>
              <w:right w:val="single" w:sz="4" w:space="0" w:color="auto"/>
            </w:tcBorders>
          </w:tcPr>
          <w:p w14:paraId="77570AA4"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61403927"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77DD6581" w14:textId="77777777" w:rsidR="004931BE" w:rsidRPr="008D0386" w:rsidRDefault="004931BE" w:rsidP="008B3D1C">
            <w:pPr>
              <w:spacing w:line="360" w:lineRule="auto"/>
              <w:rPr>
                <w:rFonts w:ascii="Times New Roman" w:hAnsi="Times New Roman" w:cs="Times New Roman"/>
              </w:rPr>
            </w:pPr>
          </w:p>
        </w:tc>
      </w:tr>
      <w:tr w:rsidR="004931BE" w:rsidRPr="008D0386" w14:paraId="4FD06317" w14:textId="77777777" w:rsidTr="004931BE">
        <w:tc>
          <w:tcPr>
            <w:tcW w:w="1980" w:type="dxa"/>
            <w:tcBorders>
              <w:top w:val="single" w:sz="4" w:space="0" w:color="auto"/>
              <w:left w:val="single" w:sz="4" w:space="0" w:color="auto"/>
              <w:bottom w:val="single" w:sz="4" w:space="0" w:color="auto"/>
              <w:right w:val="single" w:sz="4" w:space="0" w:color="auto"/>
            </w:tcBorders>
            <w:hideMark/>
          </w:tcPr>
          <w:p w14:paraId="2EB4A1C8"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Mozak</w:t>
            </w:r>
          </w:p>
        </w:tc>
        <w:tc>
          <w:tcPr>
            <w:tcW w:w="1626" w:type="dxa"/>
            <w:tcBorders>
              <w:top w:val="single" w:sz="4" w:space="0" w:color="auto"/>
              <w:left w:val="single" w:sz="4" w:space="0" w:color="auto"/>
              <w:bottom w:val="single" w:sz="4" w:space="0" w:color="auto"/>
              <w:right w:val="single" w:sz="4" w:space="0" w:color="auto"/>
            </w:tcBorders>
          </w:tcPr>
          <w:p w14:paraId="62AF4A53" w14:textId="77777777" w:rsidR="004931BE" w:rsidRPr="008D0386" w:rsidRDefault="004931BE" w:rsidP="008B3D1C">
            <w:pPr>
              <w:spacing w:line="360" w:lineRule="auto"/>
              <w:jc w:val="center"/>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79C335BB"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50F13022" w14:textId="77777777" w:rsidR="004931BE" w:rsidRPr="008D0386" w:rsidRDefault="004931BE" w:rsidP="008B3D1C">
            <w:pPr>
              <w:spacing w:line="360" w:lineRule="auto"/>
              <w:rPr>
                <w:rFonts w:ascii="Times New Roman" w:hAnsi="Times New Roman" w:cs="Times New Roman"/>
              </w:rPr>
            </w:pPr>
          </w:p>
        </w:tc>
      </w:tr>
      <w:tr w:rsidR="004931BE" w:rsidRPr="008D0386" w14:paraId="5C7BFB3E" w14:textId="77777777" w:rsidTr="004931BE">
        <w:tc>
          <w:tcPr>
            <w:tcW w:w="1980" w:type="dxa"/>
            <w:tcBorders>
              <w:top w:val="single" w:sz="4" w:space="0" w:color="auto"/>
              <w:left w:val="single" w:sz="4" w:space="0" w:color="auto"/>
              <w:bottom w:val="single" w:sz="4" w:space="0" w:color="auto"/>
              <w:right w:val="single" w:sz="4" w:space="0" w:color="auto"/>
            </w:tcBorders>
            <w:hideMark/>
          </w:tcPr>
          <w:p w14:paraId="087641ED"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Insercija pupčanika</w:t>
            </w:r>
          </w:p>
        </w:tc>
        <w:tc>
          <w:tcPr>
            <w:tcW w:w="1626" w:type="dxa"/>
            <w:tcBorders>
              <w:top w:val="single" w:sz="4" w:space="0" w:color="auto"/>
              <w:left w:val="single" w:sz="4" w:space="0" w:color="auto"/>
              <w:bottom w:val="single" w:sz="4" w:space="0" w:color="auto"/>
              <w:right w:val="single" w:sz="4" w:space="0" w:color="auto"/>
            </w:tcBorders>
          </w:tcPr>
          <w:p w14:paraId="3BCBC909"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13EC30FE"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67204821" w14:textId="77777777" w:rsidR="004931BE" w:rsidRPr="008D0386" w:rsidRDefault="004931BE" w:rsidP="008B3D1C">
            <w:pPr>
              <w:spacing w:line="360" w:lineRule="auto"/>
              <w:rPr>
                <w:rFonts w:ascii="Times New Roman" w:hAnsi="Times New Roman" w:cs="Times New Roman"/>
              </w:rPr>
            </w:pPr>
          </w:p>
        </w:tc>
      </w:tr>
      <w:tr w:rsidR="004931BE" w:rsidRPr="008D0386" w14:paraId="10D04003" w14:textId="77777777" w:rsidTr="004931BE">
        <w:tc>
          <w:tcPr>
            <w:tcW w:w="1980" w:type="dxa"/>
            <w:tcBorders>
              <w:top w:val="single" w:sz="4" w:space="0" w:color="auto"/>
              <w:left w:val="single" w:sz="4" w:space="0" w:color="auto"/>
              <w:bottom w:val="single" w:sz="4" w:space="0" w:color="auto"/>
              <w:right w:val="single" w:sz="4" w:space="0" w:color="auto"/>
            </w:tcBorders>
            <w:hideMark/>
          </w:tcPr>
          <w:p w14:paraId="1B6270E3"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Želudac</w:t>
            </w:r>
          </w:p>
        </w:tc>
        <w:tc>
          <w:tcPr>
            <w:tcW w:w="1626" w:type="dxa"/>
            <w:tcBorders>
              <w:top w:val="single" w:sz="4" w:space="0" w:color="auto"/>
              <w:left w:val="single" w:sz="4" w:space="0" w:color="auto"/>
              <w:bottom w:val="single" w:sz="4" w:space="0" w:color="auto"/>
              <w:right w:val="single" w:sz="4" w:space="0" w:color="auto"/>
            </w:tcBorders>
          </w:tcPr>
          <w:p w14:paraId="2A917581"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2955A2D1"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5553F44E" w14:textId="77777777" w:rsidR="004931BE" w:rsidRPr="008D0386" w:rsidRDefault="004931BE" w:rsidP="008B3D1C">
            <w:pPr>
              <w:spacing w:line="360" w:lineRule="auto"/>
              <w:rPr>
                <w:rFonts w:ascii="Times New Roman" w:hAnsi="Times New Roman" w:cs="Times New Roman"/>
              </w:rPr>
            </w:pPr>
          </w:p>
        </w:tc>
      </w:tr>
      <w:tr w:rsidR="004931BE" w:rsidRPr="008D0386" w14:paraId="6EA7F465" w14:textId="77777777" w:rsidTr="004931BE">
        <w:tc>
          <w:tcPr>
            <w:tcW w:w="1980" w:type="dxa"/>
            <w:tcBorders>
              <w:top w:val="single" w:sz="4" w:space="0" w:color="auto"/>
              <w:left w:val="single" w:sz="4" w:space="0" w:color="auto"/>
              <w:bottom w:val="single" w:sz="4" w:space="0" w:color="auto"/>
              <w:right w:val="single" w:sz="4" w:space="0" w:color="auto"/>
            </w:tcBorders>
            <w:hideMark/>
          </w:tcPr>
          <w:p w14:paraId="2034673E"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Ruke</w:t>
            </w:r>
          </w:p>
        </w:tc>
        <w:tc>
          <w:tcPr>
            <w:tcW w:w="1626" w:type="dxa"/>
            <w:tcBorders>
              <w:top w:val="single" w:sz="4" w:space="0" w:color="auto"/>
              <w:left w:val="single" w:sz="4" w:space="0" w:color="auto"/>
              <w:bottom w:val="single" w:sz="4" w:space="0" w:color="auto"/>
              <w:right w:val="single" w:sz="4" w:space="0" w:color="auto"/>
            </w:tcBorders>
          </w:tcPr>
          <w:p w14:paraId="15697930"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0A5ADABE"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5A865641" w14:textId="77777777" w:rsidR="004931BE" w:rsidRPr="008D0386" w:rsidRDefault="004931BE" w:rsidP="008B3D1C">
            <w:pPr>
              <w:spacing w:line="360" w:lineRule="auto"/>
              <w:rPr>
                <w:rFonts w:ascii="Times New Roman" w:hAnsi="Times New Roman" w:cs="Times New Roman"/>
              </w:rPr>
            </w:pPr>
          </w:p>
        </w:tc>
      </w:tr>
      <w:tr w:rsidR="004931BE" w:rsidRPr="008D0386" w14:paraId="689C01F5" w14:textId="77777777" w:rsidTr="004931BE">
        <w:tc>
          <w:tcPr>
            <w:tcW w:w="1980" w:type="dxa"/>
            <w:tcBorders>
              <w:top w:val="single" w:sz="4" w:space="0" w:color="auto"/>
              <w:left w:val="single" w:sz="4" w:space="0" w:color="auto"/>
              <w:bottom w:val="single" w:sz="4" w:space="0" w:color="auto"/>
              <w:right w:val="single" w:sz="4" w:space="0" w:color="auto"/>
            </w:tcBorders>
            <w:hideMark/>
          </w:tcPr>
          <w:p w14:paraId="3C57BF67" w14:textId="77777777"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Noge</w:t>
            </w:r>
          </w:p>
        </w:tc>
        <w:tc>
          <w:tcPr>
            <w:tcW w:w="1626" w:type="dxa"/>
            <w:tcBorders>
              <w:top w:val="single" w:sz="4" w:space="0" w:color="auto"/>
              <w:left w:val="single" w:sz="4" w:space="0" w:color="auto"/>
              <w:bottom w:val="single" w:sz="4" w:space="0" w:color="auto"/>
              <w:right w:val="single" w:sz="4" w:space="0" w:color="auto"/>
            </w:tcBorders>
          </w:tcPr>
          <w:p w14:paraId="0D569DE0"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4EF34A7A" w14:textId="77777777" w:rsidR="004931BE" w:rsidRPr="008D0386" w:rsidRDefault="004931BE" w:rsidP="008B3D1C">
            <w:pPr>
              <w:spacing w:line="360" w:lineRule="auto"/>
              <w:rPr>
                <w:rFonts w:ascii="Times New Roman" w:hAnsi="Times New Roman" w:cs="Times New Roman"/>
              </w:rPr>
            </w:pPr>
          </w:p>
        </w:tc>
        <w:tc>
          <w:tcPr>
            <w:tcW w:w="1803" w:type="dxa"/>
            <w:tcBorders>
              <w:top w:val="single" w:sz="4" w:space="0" w:color="auto"/>
              <w:left w:val="single" w:sz="4" w:space="0" w:color="auto"/>
              <w:bottom w:val="single" w:sz="4" w:space="0" w:color="auto"/>
              <w:right w:val="single" w:sz="4" w:space="0" w:color="auto"/>
            </w:tcBorders>
          </w:tcPr>
          <w:p w14:paraId="667D1BAF" w14:textId="77777777" w:rsidR="004931BE" w:rsidRPr="008D0386" w:rsidRDefault="004931BE" w:rsidP="008B3D1C">
            <w:pPr>
              <w:spacing w:line="360" w:lineRule="auto"/>
              <w:rPr>
                <w:rFonts w:ascii="Times New Roman" w:hAnsi="Times New Roman" w:cs="Times New Roman"/>
              </w:rPr>
            </w:pPr>
          </w:p>
        </w:tc>
      </w:tr>
    </w:tbl>
    <w:p w14:paraId="6CB0E112" w14:textId="77777777" w:rsidR="00CB6B86" w:rsidRPr="008D0386" w:rsidRDefault="00CB6B86" w:rsidP="008B3D1C">
      <w:pPr>
        <w:spacing w:line="360" w:lineRule="auto"/>
        <w:rPr>
          <w:rFonts w:ascii="Times New Roman" w:hAnsi="Times New Roman" w:cs="Times New Roman"/>
        </w:rPr>
      </w:pPr>
    </w:p>
    <w:p w14:paraId="6743B811" w14:textId="22BDF6C6"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lastRenderedPageBreak/>
        <w:t>Primedbe: _________________________________________________________</w:t>
      </w:r>
    </w:p>
    <w:p w14:paraId="5D3AE988" w14:textId="21B15B58" w:rsidR="00F63067" w:rsidRPr="008D0386" w:rsidRDefault="00F63067" w:rsidP="008B3D1C">
      <w:pPr>
        <w:spacing w:line="360" w:lineRule="auto"/>
        <w:jc w:val="both"/>
        <w:rPr>
          <w:rFonts w:ascii="Times New Roman" w:hAnsi="Times New Roman" w:cs="Times New Roman"/>
          <w:sz w:val="16"/>
          <w:szCs w:val="16"/>
        </w:rPr>
      </w:pPr>
      <w:r w:rsidRPr="008D0386">
        <w:rPr>
          <w:rFonts w:ascii="Times New Roman" w:hAnsi="Times New Roman" w:cs="Times New Roman"/>
          <w:sz w:val="16"/>
          <w:szCs w:val="16"/>
        </w:rPr>
        <w:t xml:space="preserve">VAŽNA NAPOMENA ZA PACIJENTA: Ultrazvučni pregled ima svoja ograničenja, kako od strane aparata, tako i od strane operatera, </w:t>
      </w:r>
      <w:r w:rsidR="00A1433C" w:rsidRPr="008D0386">
        <w:rPr>
          <w:rFonts w:ascii="Times New Roman" w:hAnsi="Times New Roman" w:cs="Times New Roman"/>
          <w:sz w:val="16"/>
          <w:szCs w:val="16"/>
        </w:rPr>
        <w:t>građe majke,</w:t>
      </w:r>
      <w:r w:rsidRPr="008D0386">
        <w:rPr>
          <w:rFonts w:ascii="Times New Roman" w:hAnsi="Times New Roman" w:cs="Times New Roman"/>
          <w:sz w:val="16"/>
          <w:szCs w:val="16"/>
        </w:rPr>
        <w:t xml:space="preserve"> položaja ploda</w:t>
      </w:r>
      <w:r w:rsidR="00A1433C" w:rsidRPr="008D0386">
        <w:rPr>
          <w:rFonts w:ascii="Times New Roman" w:hAnsi="Times New Roman" w:cs="Times New Roman"/>
          <w:sz w:val="16"/>
          <w:szCs w:val="16"/>
        </w:rPr>
        <w:t>, količine plodove vode, položaja posteljice i prisusvta drugih promena materice</w:t>
      </w:r>
      <w:r w:rsidRPr="008D0386">
        <w:rPr>
          <w:rFonts w:ascii="Times New Roman" w:hAnsi="Times New Roman" w:cs="Times New Roman"/>
          <w:sz w:val="16"/>
          <w:szCs w:val="16"/>
        </w:rPr>
        <w:t>. Normalan nalaz ultrazvučnog pregleda ne predstavlja garanciju normaln</w:t>
      </w:r>
      <w:r w:rsidR="00A1433C" w:rsidRPr="008D0386">
        <w:rPr>
          <w:rFonts w:ascii="Times New Roman" w:hAnsi="Times New Roman" w:cs="Times New Roman"/>
          <w:sz w:val="16"/>
          <w:szCs w:val="16"/>
        </w:rPr>
        <w:t xml:space="preserve">e genetičke osnove </w:t>
      </w:r>
      <w:r w:rsidRPr="008D0386">
        <w:rPr>
          <w:rFonts w:ascii="Times New Roman" w:hAnsi="Times New Roman" w:cs="Times New Roman"/>
          <w:sz w:val="16"/>
          <w:szCs w:val="16"/>
        </w:rPr>
        <w:t>ploda ili izostanka morfoloških poremećaja koji se u datoj starosti trudnoće ne mogu videti, kao ni budućeg razvitka poremećaja u kasnijoj trudnoći. Rizik od najčešćih hromozomopatija zasniva se na starosti majke, rezu</w:t>
      </w:r>
      <w:r w:rsidR="00A1433C" w:rsidRPr="008D0386">
        <w:rPr>
          <w:rFonts w:ascii="Times New Roman" w:hAnsi="Times New Roman" w:cs="Times New Roman"/>
          <w:sz w:val="16"/>
          <w:szCs w:val="16"/>
        </w:rPr>
        <w:t>ltatima ultrazvučnog skrininga i</w:t>
      </w:r>
      <w:r w:rsidRPr="008D0386">
        <w:rPr>
          <w:rFonts w:ascii="Times New Roman" w:hAnsi="Times New Roman" w:cs="Times New Roman"/>
          <w:sz w:val="16"/>
          <w:szCs w:val="16"/>
        </w:rPr>
        <w:t xml:space="preserve"> biohemijskog skrininga. Stopa detekcije </w:t>
      </w:r>
      <w:r w:rsidR="00A1433C" w:rsidRPr="008D0386">
        <w:rPr>
          <w:rFonts w:ascii="Times New Roman" w:hAnsi="Times New Roman" w:cs="Times New Roman"/>
          <w:sz w:val="16"/>
          <w:szCs w:val="16"/>
        </w:rPr>
        <w:t>kombinovanog skrininga na najčešće aneuploidije u prvom trimestru trudnoće</w:t>
      </w:r>
      <w:r w:rsidRPr="008D0386">
        <w:rPr>
          <w:rFonts w:ascii="Times New Roman" w:hAnsi="Times New Roman" w:cs="Times New Roman"/>
          <w:sz w:val="16"/>
          <w:szCs w:val="16"/>
        </w:rPr>
        <w:t xml:space="preserve"> je oko 85%, uz lažno pozitivnih 5% nalaza. Sa roditeljima </w:t>
      </w:r>
      <w:r w:rsidR="00DA4217" w:rsidRPr="008D0386">
        <w:rPr>
          <w:rFonts w:ascii="Times New Roman" w:hAnsi="Times New Roman" w:cs="Times New Roman"/>
          <w:sz w:val="16"/>
          <w:szCs w:val="16"/>
        </w:rPr>
        <w:t xml:space="preserve">je </w:t>
      </w:r>
      <w:r w:rsidRPr="008D0386">
        <w:rPr>
          <w:rFonts w:ascii="Times New Roman" w:hAnsi="Times New Roman" w:cs="Times New Roman"/>
          <w:sz w:val="16"/>
          <w:szCs w:val="16"/>
        </w:rPr>
        <w:t>raz</w:t>
      </w:r>
      <w:r w:rsidR="00A1433C" w:rsidRPr="008D0386">
        <w:rPr>
          <w:rFonts w:ascii="Times New Roman" w:hAnsi="Times New Roman" w:cs="Times New Roman"/>
          <w:sz w:val="16"/>
          <w:szCs w:val="16"/>
        </w:rPr>
        <w:t>govarano o ograničenjima metode</w:t>
      </w:r>
      <w:r w:rsidRPr="008D0386">
        <w:rPr>
          <w:rFonts w:ascii="Times New Roman" w:hAnsi="Times New Roman" w:cs="Times New Roman"/>
          <w:sz w:val="16"/>
          <w:szCs w:val="16"/>
        </w:rPr>
        <w:t xml:space="preserve">, kao i mogućnostima daljih skrininga i </w:t>
      </w:r>
      <w:r w:rsidR="00DA4217" w:rsidRPr="008D0386">
        <w:rPr>
          <w:rFonts w:ascii="Times New Roman" w:hAnsi="Times New Roman" w:cs="Times New Roman"/>
          <w:sz w:val="16"/>
          <w:szCs w:val="16"/>
        </w:rPr>
        <w:t>genetičkih ispitivanja</w:t>
      </w:r>
      <w:r w:rsidRPr="008D0386">
        <w:rPr>
          <w:rFonts w:ascii="Times New Roman" w:hAnsi="Times New Roman" w:cs="Times New Roman"/>
          <w:sz w:val="16"/>
          <w:szCs w:val="16"/>
        </w:rPr>
        <w:t>. S</w:t>
      </w:r>
      <w:r w:rsidRPr="008D0386">
        <w:rPr>
          <w:rFonts w:ascii="Times New Roman" w:hAnsi="Times New Roman" w:cs="Times New Roman"/>
          <w:color w:val="222222"/>
          <w:sz w:val="16"/>
          <w:szCs w:val="16"/>
          <w:shd w:val="clear" w:color="auto" w:fill="FFFFFF"/>
        </w:rPr>
        <w:t xml:space="preserve">vaka pacijentkinja ima pravo na </w:t>
      </w:r>
      <w:r w:rsidR="00DA4217" w:rsidRPr="008D0386">
        <w:rPr>
          <w:rFonts w:ascii="Times New Roman" w:hAnsi="Times New Roman" w:cs="Times New Roman"/>
          <w:color w:val="222222"/>
          <w:sz w:val="16"/>
          <w:szCs w:val="16"/>
          <w:shd w:val="clear" w:color="auto" w:fill="FFFFFF"/>
        </w:rPr>
        <w:t>genetsko savetovanje</w:t>
      </w:r>
      <w:r w:rsidRPr="008D0386">
        <w:rPr>
          <w:rFonts w:ascii="Times New Roman" w:hAnsi="Times New Roman" w:cs="Times New Roman"/>
          <w:color w:val="222222"/>
          <w:sz w:val="16"/>
          <w:szCs w:val="16"/>
          <w:shd w:val="clear" w:color="auto" w:fill="FFFFFF"/>
        </w:rPr>
        <w:t>, bez obzira na rezultate ultrazvučnog pregleda</w:t>
      </w:r>
      <w:r w:rsidRPr="008D0386">
        <w:rPr>
          <w:rFonts w:ascii="Times New Roman" w:hAnsi="Times New Roman" w:cs="Times New Roman"/>
          <w:sz w:val="16"/>
          <w:szCs w:val="16"/>
        </w:rPr>
        <w:t xml:space="preserve">. </w:t>
      </w:r>
    </w:p>
    <w:p w14:paraId="38E8FCE7" w14:textId="77777777" w:rsidR="00F63067" w:rsidRPr="008D0386" w:rsidRDefault="00F63067" w:rsidP="008B3D1C">
      <w:pPr>
        <w:spacing w:line="360" w:lineRule="auto"/>
        <w:jc w:val="both"/>
        <w:rPr>
          <w:rFonts w:ascii="Times New Roman" w:hAnsi="Times New Roman" w:cs="Times New Roman"/>
        </w:rPr>
      </w:pPr>
    </w:p>
    <w:p w14:paraId="1872FB96" w14:textId="77777777" w:rsidR="004931BE" w:rsidRPr="008D0386" w:rsidRDefault="004931BE" w:rsidP="008B3D1C">
      <w:pPr>
        <w:spacing w:line="360" w:lineRule="auto"/>
        <w:jc w:val="both"/>
        <w:rPr>
          <w:rFonts w:ascii="Times New Roman" w:hAnsi="Times New Roman" w:cs="Times New Roman"/>
        </w:rPr>
      </w:pPr>
      <w:r w:rsidRPr="008D0386">
        <w:rPr>
          <w:rFonts w:ascii="Times New Roman" w:hAnsi="Times New Roman" w:cs="Times New Roman"/>
        </w:rPr>
        <w:t>Datum:</w:t>
      </w:r>
    </w:p>
    <w:p w14:paraId="0E2A70C1" w14:textId="77777777" w:rsidR="004931BE" w:rsidRPr="008D0386" w:rsidRDefault="004931BE" w:rsidP="008B3D1C">
      <w:pPr>
        <w:spacing w:line="360" w:lineRule="auto"/>
        <w:jc w:val="both"/>
        <w:rPr>
          <w:rFonts w:ascii="Times New Roman" w:hAnsi="Times New Roman" w:cs="Times New Roman"/>
        </w:rPr>
      </w:pPr>
      <w:r w:rsidRPr="008D0386">
        <w:rPr>
          <w:rFonts w:ascii="Times New Roman" w:hAnsi="Times New Roman" w:cs="Times New Roman"/>
        </w:rPr>
        <w:t>Lekar:</w:t>
      </w:r>
    </w:p>
    <w:p w14:paraId="2FDF4265" w14:textId="283D0EE4" w:rsidR="00F63067" w:rsidRPr="008D0386" w:rsidRDefault="00F63067" w:rsidP="008B3D1C">
      <w:pPr>
        <w:spacing w:line="360" w:lineRule="auto"/>
        <w:rPr>
          <w:rFonts w:ascii="Times New Roman" w:hAnsi="Times New Roman" w:cs="Times New Roman"/>
          <w:b/>
          <w:bCs/>
        </w:rPr>
      </w:pPr>
      <w:r w:rsidRPr="008D0386">
        <w:rPr>
          <w:rFonts w:ascii="Times New Roman" w:hAnsi="Times New Roman" w:cs="Times New Roman"/>
          <w:b/>
          <w:bCs/>
        </w:rPr>
        <w:br w:type="page"/>
      </w:r>
      <w:r w:rsidRPr="008D0386">
        <w:rPr>
          <w:rFonts w:ascii="Times New Roman" w:hAnsi="Times New Roman" w:cs="Times New Roman"/>
          <w:b/>
          <w:bCs/>
        </w:rPr>
        <w:lastRenderedPageBreak/>
        <w:t>Prilog 2.</w:t>
      </w:r>
    </w:p>
    <w:p w14:paraId="5C7083C0" w14:textId="16C21D00" w:rsidR="005111C7" w:rsidRPr="008D0386" w:rsidRDefault="005111C7" w:rsidP="008B3D1C">
      <w:pPr>
        <w:spacing w:line="360" w:lineRule="auto"/>
        <w:jc w:val="center"/>
        <w:rPr>
          <w:rFonts w:ascii="Times New Roman" w:hAnsi="Times New Roman" w:cs="Times New Roman"/>
          <w:b/>
          <w:bCs/>
        </w:rPr>
      </w:pPr>
      <w:r w:rsidRPr="008D0386">
        <w:rPr>
          <w:rFonts w:ascii="Times New Roman" w:hAnsi="Times New Roman" w:cs="Times New Roman"/>
          <w:b/>
          <w:bCs/>
        </w:rPr>
        <w:t>Predlog izveštaja ultrazvučnog pregleda u drugom trimestru</w:t>
      </w:r>
    </w:p>
    <w:p w14:paraId="637B437A" w14:textId="77777777" w:rsidR="005111C7" w:rsidRPr="008D0386" w:rsidRDefault="005111C7" w:rsidP="008B3D1C">
      <w:pPr>
        <w:spacing w:line="360" w:lineRule="auto"/>
        <w:rPr>
          <w:rFonts w:ascii="Times New Roman" w:hAnsi="Times New Roman" w:cs="Times New Roman"/>
        </w:rPr>
      </w:pPr>
    </w:p>
    <w:p w14:paraId="0AD87A49" w14:textId="7FC8E7C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 xml:space="preserve">Ime </w:t>
      </w:r>
      <w:r w:rsidR="00D90F90" w:rsidRPr="008D0386">
        <w:rPr>
          <w:rFonts w:ascii="Times New Roman" w:hAnsi="Times New Roman" w:cs="Times New Roman"/>
        </w:rPr>
        <w:t>i</w:t>
      </w:r>
      <w:r w:rsidRPr="008D0386">
        <w:rPr>
          <w:rFonts w:ascii="Times New Roman" w:hAnsi="Times New Roman" w:cs="Times New Roman"/>
        </w:rPr>
        <w:t xml:space="preserve"> prezime:</w:t>
      </w:r>
    </w:p>
    <w:p w14:paraId="2DD809A1"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Datum rođenja:</w:t>
      </w:r>
    </w:p>
    <w:p w14:paraId="53F6276D"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Datum poslednje menstruacije:</w:t>
      </w:r>
    </w:p>
    <w:p w14:paraId="25535472"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Verovatni termin porođaja:</w:t>
      </w:r>
    </w:p>
    <w:p w14:paraId="08DB56B6"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Biometrija ploda:</w:t>
      </w:r>
    </w:p>
    <w:p w14:paraId="619A278E"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BPD: _______________ mm</w:t>
      </w:r>
    </w:p>
    <w:p w14:paraId="71EC6F90"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HC: ________________ mm</w:t>
      </w:r>
    </w:p>
    <w:p w14:paraId="1680E69E"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Vp: ________________ mm</w:t>
      </w:r>
    </w:p>
    <w:p w14:paraId="6A1C0640"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AC: ________________ mm</w:t>
      </w:r>
    </w:p>
    <w:p w14:paraId="5028B0B2"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FL: _________________ mm</w:t>
      </w:r>
    </w:p>
    <w:p w14:paraId="440F88A3" w14:textId="77777777" w:rsidR="005111C7" w:rsidRPr="008D0386" w:rsidRDefault="005111C7" w:rsidP="008B3D1C">
      <w:pPr>
        <w:spacing w:line="360" w:lineRule="auto"/>
        <w:jc w:val="center"/>
        <w:rPr>
          <w:rFonts w:ascii="Times New Roman" w:hAnsi="Times New Roman" w:cs="Times New Roman"/>
        </w:rPr>
      </w:pPr>
      <w:r w:rsidRPr="008D0386">
        <w:rPr>
          <w:rFonts w:ascii="Times New Roman" w:hAnsi="Times New Roman" w:cs="Times New Roman"/>
        </w:rPr>
        <w:t>Pregled morfologije ploda</w:t>
      </w:r>
    </w:p>
    <w:tbl>
      <w:tblPr>
        <w:tblStyle w:val="TableGrid"/>
        <w:tblW w:w="0" w:type="auto"/>
        <w:tblInd w:w="0" w:type="dxa"/>
        <w:tblLook w:val="04A0" w:firstRow="1" w:lastRow="0" w:firstColumn="1" w:lastColumn="0" w:noHBand="0" w:noVBand="1"/>
      </w:tblPr>
      <w:tblGrid>
        <w:gridCol w:w="3256"/>
        <w:gridCol w:w="1263"/>
        <w:gridCol w:w="2248"/>
        <w:gridCol w:w="2249"/>
      </w:tblGrid>
      <w:tr w:rsidR="005111C7" w:rsidRPr="008D0386" w14:paraId="780CA5C9" w14:textId="77777777" w:rsidTr="005111C7">
        <w:tc>
          <w:tcPr>
            <w:tcW w:w="3256" w:type="dxa"/>
            <w:tcBorders>
              <w:top w:val="single" w:sz="4" w:space="0" w:color="auto"/>
              <w:left w:val="single" w:sz="4" w:space="0" w:color="auto"/>
              <w:bottom w:val="single" w:sz="4" w:space="0" w:color="auto"/>
              <w:right w:val="single" w:sz="4" w:space="0" w:color="auto"/>
            </w:tcBorders>
          </w:tcPr>
          <w:p w14:paraId="22F9A53E" w14:textId="77777777" w:rsidR="005111C7" w:rsidRPr="008D0386" w:rsidRDefault="005111C7" w:rsidP="008B3D1C">
            <w:pPr>
              <w:spacing w:line="360" w:lineRule="auto"/>
              <w:rPr>
                <w:rFonts w:ascii="Times New Roman"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5E44EEB3"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Normalan nalaz</w:t>
            </w:r>
          </w:p>
        </w:tc>
        <w:tc>
          <w:tcPr>
            <w:tcW w:w="2248" w:type="dxa"/>
            <w:tcBorders>
              <w:top w:val="single" w:sz="4" w:space="0" w:color="auto"/>
              <w:left w:val="single" w:sz="4" w:space="0" w:color="auto"/>
              <w:bottom w:val="single" w:sz="4" w:space="0" w:color="auto"/>
              <w:right w:val="single" w:sz="4" w:space="0" w:color="auto"/>
            </w:tcBorders>
            <w:hideMark/>
          </w:tcPr>
          <w:p w14:paraId="15862531"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Patološki nalaz</w:t>
            </w:r>
          </w:p>
        </w:tc>
        <w:tc>
          <w:tcPr>
            <w:tcW w:w="2249" w:type="dxa"/>
            <w:tcBorders>
              <w:top w:val="single" w:sz="4" w:space="0" w:color="auto"/>
              <w:left w:val="single" w:sz="4" w:space="0" w:color="auto"/>
              <w:bottom w:val="single" w:sz="4" w:space="0" w:color="auto"/>
              <w:right w:val="single" w:sz="4" w:space="0" w:color="auto"/>
            </w:tcBorders>
            <w:hideMark/>
          </w:tcPr>
          <w:p w14:paraId="564D8C4F"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Nije pregledano</w:t>
            </w:r>
          </w:p>
        </w:tc>
      </w:tr>
      <w:tr w:rsidR="005111C7" w:rsidRPr="008D0386" w14:paraId="19E5CC70"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8411039"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Kranijum</w:t>
            </w:r>
          </w:p>
        </w:tc>
        <w:tc>
          <w:tcPr>
            <w:tcW w:w="1263" w:type="dxa"/>
            <w:tcBorders>
              <w:top w:val="single" w:sz="4" w:space="0" w:color="auto"/>
              <w:left w:val="single" w:sz="4" w:space="0" w:color="auto"/>
              <w:bottom w:val="single" w:sz="4" w:space="0" w:color="auto"/>
              <w:right w:val="single" w:sz="4" w:space="0" w:color="auto"/>
            </w:tcBorders>
          </w:tcPr>
          <w:p w14:paraId="13182C75"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216E3E80"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1D607E9B" w14:textId="77777777" w:rsidR="005111C7" w:rsidRPr="008D0386" w:rsidRDefault="005111C7" w:rsidP="008B3D1C">
            <w:pPr>
              <w:spacing w:line="360" w:lineRule="auto"/>
              <w:rPr>
                <w:rFonts w:ascii="Times New Roman" w:hAnsi="Times New Roman" w:cs="Times New Roman"/>
              </w:rPr>
            </w:pPr>
          </w:p>
        </w:tc>
      </w:tr>
      <w:tr w:rsidR="005111C7" w:rsidRPr="008D0386" w14:paraId="4E14FE4E"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FE0AD25"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Oblik</w:t>
            </w:r>
          </w:p>
        </w:tc>
        <w:tc>
          <w:tcPr>
            <w:tcW w:w="1263" w:type="dxa"/>
            <w:tcBorders>
              <w:top w:val="single" w:sz="4" w:space="0" w:color="auto"/>
              <w:left w:val="single" w:sz="4" w:space="0" w:color="auto"/>
              <w:bottom w:val="single" w:sz="4" w:space="0" w:color="auto"/>
              <w:right w:val="single" w:sz="4" w:space="0" w:color="auto"/>
            </w:tcBorders>
          </w:tcPr>
          <w:p w14:paraId="095F30B9"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23DCD93D"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6A86BD31" w14:textId="77777777" w:rsidR="005111C7" w:rsidRPr="008D0386" w:rsidRDefault="005111C7" w:rsidP="008B3D1C">
            <w:pPr>
              <w:spacing w:line="360" w:lineRule="auto"/>
              <w:rPr>
                <w:rFonts w:ascii="Times New Roman" w:hAnsi="Times New Roman" w:cs="Times New Roman"/>
              </w:rPr>
            </w:pPr>
          </w:p>
        </w:tc>
      </w:tr>
      <w:tr w:rsidR="005111C7" w:rsidRPr="008D0386" w14:paraId="54D7364C"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66CD9B2"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Mozak</w:t>
            </w:r>
          </w:p>
        </w:tc>
        <w:tc>
          <w:tcPr>
            <w:tcW w:w="1263" w:type="dxa"/>
            <w:tcBorders>
              <w:top w:val="single" w:sz="4" w:space="0" w:color="auto"/>
              <w:left w:val="single" w:sz="4" w:space="0" w:color="auto"/>
              <w:bottom w:val="single" w:sz="4" w:space="0" w:color="auto"/>
              <w:right w:val="single" w:sz="4" w:space="0" w:color="auto"/>
            </w:tcBorders>
          </w:tcPr>
          <w:p w14:paraId="68E82F98"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2E76C152"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1CE33E3C" w14:textId="77777777" w:rsidR="005111C7" w:rsidRPr="008D0386" w:rsidRDefault="005111C7" w:rsidP="008B3D1C">
            <w:pPr>
              <w:spacing w:line="360" w:lineRule="auto"/>
              <w:rPr>
                <w:rFonts w:ascii="Times New Roman" w:hAnsi="Times New Roman" w:cs="Times New Roman"/>
              </w:rPr>
            </w:pPr>
          </w:p>
        </w:tc>
      </w:tr>
      <w:tr w:rsidR="005111C7" w:rsidRPr="008D0386" w14:paraId="1F942307"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5F4AEBC8"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Cavum septi pellucidi</w:t>
            </w:r>
          </w:p>
        </w:tc>
        <w:tc>
          <w:tcPr>
            <w:tcW w:w="1263" w:type="dxa"/>
            <w:tcBorders>
              <w:top w:val="single" w:sz="4" w:space="0" w:color="auto"/>
              <w:left w:val="single" w:sz="4" w:space="0" w:color="auto"/>
              <w:bottom w:val="single" w:sz="4" w:space="0" w:color="auto"/>
              <w:right w:val="single" w:sz="4" w:space="0" w:color="auto"/>
            </w:tcBorders>
          </w:tcPr>
          <w:p w14:paraId="58444041"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4D61ED55"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40DAA90D" w14:textId="77777777" w:rsidR="005111C7" w:rsidRPr="008D0386" w:rsidRDefault="005111C7" w:rsidP="008B3D1C">
            <w:pPr>
              <w:spacing w:line="360" w:lineRule="auto"/>
              <w:rPr>
                <w:rFonts w:ascii="Times New Roman" w:hAnsi="Times New Roman" w:cs="Times New Roman"/>
              </w:rPr>
            </w:pPr>
          </w:p>
        </w:tc>
      </w:tr>
      <w:tr w:rsidR="005111C7" w:rsidRPr="008D0386" w14:paraId="5054E378"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1108C14"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Falx</w:t>
            </w:r>
          </w:p>
        </w:tc>
        <w:tc>
          <w:tcPr>
            <w:tcW w:w="1263" w:type="dxa"/>
            <w:tcBorders>
              <w:top w:val="single" w:sz="4" w:space="0" w:color="auto"/>
              <w:left w:val="single" w:sz="4" w:space="0" w:color="auto"/>
              <w:bottom w:val="single" w:sz="4" w:space="0" w:color="auto"/>
              <w:right w:val="single" w:sz="4" w:space="0" w:color="auto"/>
            </w:tcBorders>
          </w:tcPr>
          <w:p w14:paraId="42DA8826"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54A5EC13"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7C5E7FAC" w14:textId="77777777" w:rsidR="005111C7" w:rsidRPr="008D0386" w:rsidRDefault="005111C7" w:rsidP="008B3D1C">
            <w:pPr>
              <w:spacing w:line="360" w:lineRule="auto"/>
              <w:rPr>
                <w:rFonts w:ascii="Times New Roman" w:hAnsi="Times New Roman" w:cs="Times New Roman"/>
              </w:rPr>
            </w:pPr>
          </w:p>
        </w:tc>
      </w:tr>
      <w:tr w:rsidR="005111C7" w:rsidRPr="008D0386" w14:paraId="240DDBB6"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63A74157"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Talami</w:t>
            </w:r>
          </w:p>
        </w:tc>
        <w:tc>
          <w:tcPr>
            <w:tcW w:w="1263" w:type="dxa"/>
            <w:tcBorders>
              <w:top w:val="single" w:sz="4" w:space="0" w:color="auto"/>
              <w:left w:val="single" w:sz="4" w:space="0" w:color="auto"/>
              <w:bottom w:val="single" w:sz="4" w:space="0" w:color="auto"/>
              <w:right w:val="single" w:sz="4" w:space="0" w:color="auto"/>
            </w:tcBorders>
          </w:tcPr>
          <w:p w14:paraId="2282A323"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08B94B36"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478713C2" w14:textId="77777777" w:rsidR="005111C7" w:rsidRPr="008D0386" w:rsidRDefault="005111C7" w:rsidP="008B3D1C">
            <w:pPr>
              <w:spacing w:line="360" w:lineRule="auto"/>
              <w:rPr>
                <w:rFonts w:ascii="Times New Roman" w:hAnsi="Times New Roman" w:cs="Times New Roman"/>
              </w:rPr>
            </w:pPr>
          </w:p>
        </w:tc>
      </w:tr>
      <w:tr w:rsidR="005111C7" w:rsidRPr="008D0386" w14:paraId="44235884"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42B28D9D"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Bočne komore</w:t>
            </w:r>
          </w:p>
        </w:tc>
        <w:tc>
          <w:tcPr>
            <w:tcW w:w="1263" w:type="dxa"/>
            <w:tcBorders>
              <w:top w:val="single" w:sz="4" w:space="0" w:color="auto"/>
              <w:left w:val="single" w:sz="4" w:space="0" w:color="auto"/>
              <w:bottom w:val="single" w:sz="4" w:space="0" w:color="auto"/>
              <w:right w:val="single" w:sz="4" w:space="0" w:color="auto"/>
            </w:tcBorders>
          </w:tcPr>
          <w:p w14:paraId="56EF983A"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40AFBAE4"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30A1A428" w14:textId="77777777" w:rsidR="005111C7" w:rsidRPr="008D0386" w:rsidRDefault="005111C7" w:rsidP="008B3D1C">
            <w:pPr>
              <w:spacing w:line="360" w:lineRule="auto"/>
              <w:rPr>
                <w:rFonts w:ascii="Times New Roman" w:hAnsi="Times New Roman" w:cs="Times New Roman"/>
              </w:rPr>
            </w:pPr>
          </w:p>
        </w:tc>
      </w:tr>
      <w:tr w:rsidR="005111C7" w:rsidRPr="008D0386" w14:paraId="4B73CABF"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B078C75"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Cerebelum</w:t>
            </w:r>
          </w:p>
        </w:tc>
        <w:tc>
          <w:tcPr>
            <w:tcW w:w="1263" w:type="dxa"/>
            <w:tcBorders>
              <w:top w:val="single" w:sz="4" w:space="0" w:color="auto"/>
              <w:left w:val="single" w:sz="4" w:space="0" w:color="auto"/>
              <w:bottom w:val="single" w:sz="4" w:space="0" w:color="auto"/>
              <w:right w:val="single" w:sz="4" w:space="0" w:color="auto"/>
            </w:tcBorders>
          </w:tcPr>
          <w:p w14:paraId="0BA42971"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33D68BB9"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48BB1079" w14:textId="77777777" w:rsidR="005111C7" w:rsidRPr="008D0386" w:rsidRDefault="005111C7" w:rsidP="008B3D1C">
            <w:pPr>
              <w:spacing w:line="360" w:lineRule="auto"/>
              <w:rPr>
                <w:rFonts w:ascii="Times New Roman" w:hAnsi="Times New Roman" w:cs="Times New Roman"/>
              </w:rPr>
            </w:pPr>
          </w:p>
        </w:tc>
      </w:tr>
      <w:tr w:rsidR="005111C7" w:rsidRPr="008D0386" w14:paraId="1C49C82D"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3435E498"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Cisterna magna</w:t>
            </w:r>
          </w:p>
        </w:tc>
        <w:tc>
          <w:tcPr>
            <w:tcW w:w="1263" w:type="dxa"/>
            <w:tcBorders>
              <w:top w:val="single" w:sz="4" w:space="0" w:color="auto"/>
              <w:left w:val="single" w:sz="4" w:space="0" w:color="auto"/>
              <w:bottom w:val="single" w:sz="4" w:space="0" w:color="auto"/>
              <w:right w:val="single" w:sz="4" w:space="0" w:color="auto"/>
            </w:tcBorders>
          </w:tcPr>
          <w:p w14:paraId="128F6194"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219F33BF"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7390FD13" w14:textId="77777777" w:rsidR="005111C7" w:rsidRPr="008D0386" w:rsidRDefault="005111C7" w:rsidP="008B3D1C">
            <w:pPr>
              <w:spacing w:line="360" w:lineRule="auto"/>
              <w:rPr>
                <w:rFonts w:ascii="Times New Roman" w:hAnsi="Times New Roman" w:cs="Times New Roman"/>
              </w:rPr>
            </w:pPr>
          </w:p>
        </w:tc>
      </w:tr>
      <w:tr w:rsidR="005111C7" w:rsidRPr="008D0386" w14:paraId="69E5A76C"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55912D01"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Lice</w:t>
            </w:r>
          </w:p>
        </w:tc>
        <w:tc>
          <w:tcPr>
            <w:tcW w:w="1263" w:type="dxa"/>
            <w:tcBorders>
              <w:top w:val="single" w:sz="4" w:space="0" w:color="auto"/>
              <w:left w:val="single" w:sz="4" w:space="0" w:color="auto"/>
              <w:bottom w:val="single" w:sz="4" w:space="0" w:color="auto"/>
              <w:right w:val="single" w:sz="4" w:space="0" w:color="auto"/>
            </w:tcBorders>
          </w:tcPr>
          <w:p w14:paraId="3D786438"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4EA97E8D"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5768C8A1" w14:textId="77777777" w:rsidR="005111C7" w:rsidRPr="008D0386" w:rsidRDefault="005111C7" w:rsidP="008B3D1C">
            <w:pPr>
              <w:spacing w:line="360" w:lineRule="auto"/>
              <w:rPr>
                <w:rFonts w:ascii="Times New Roman" w:hAnsi="Times New Roman" w:cs="Times New Roman"/>
              </w:rPr>
            </w:pPr>
          </w:p>
        </w:tc>
      </w:tr>
      <w:tr w:rsidR="005111C7" w:rsidRPr="008D0386" w14:paraId="6E6AB268"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2A54B965"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Gornja usna</w:t>
            </w:r>
          </w:p>
        </w:tc>
        <w:tc>
          <w:tcPr>
            <w:tcW w:w="1263" w:type="dxa"/>
            <w:tcBorders>
              <w:top w:val="single" w:sz="4" w:space="0" w:color="auto"/>
              <w:left w:val="single" w:sz="4" w:space="0" w:color="auto"/>
              <w:bottom w:val="single" w:sz="4" w:space="0" w:color="auto"/>
              <w:right w:val="single" w:sz="4" w:space="0" w:color="auto"/>
            </w:tcBorders>
          </w:tcPr>
          <w:p w14:paraId="0F592565"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69FC5507"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1056D65F" w14:textId="77777777" w:rsidR="005111C7" w:rsidRPr="008D0386" w:rsidRDefault="005111C7" w:rsidP="008B3D1C">
            <w:pPr>
              <w:spacing w:line="360" w:lineRule="auto"/>
              <w:rPr>
                <w:rFonts w:ascii="Times New Roman" w:hAnsi="Times New Roman" w:cs="Times New Roman"/>
              </w:rPr>
            </w:pPr>
          </w:p>
        </w:tc>
      </w:tr>
      <w:tr w:rsidR="005111C7" w:rsidRPr="008D0386" w14:paraId="1FB88FEA"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0E4B2CF5"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Profil</w:t>
            </w:r>
          </w:p>
        </w:tc>
        <w:tc>
          <w:tcPr>
            <w:tcW w:w="1263" w:type="dxa"/>
            <w:tcBorders>
              <w:top w:val="single" w:sz="4" w:space="0" w:color="auto"/>
              <w:left w:val="single" w:sz="4" w:space="0" w:color="auto"/>
              <w:bottom w:val="single" w:sz="4" w:space="0" w:color="auto"/>
              <w:right w:val="single" w:sz="4" w:space="0" w:color="auto"/>
            </w:tcBorders>
          </w:tcPr>
          <w:p w14:paraId="75085924"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5C50A560"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1CE531EA" w14:textId="77777777" w:rsidR="005111C7" w:rsidRPr="008D0386" w:rsidRDefault="005111C7" w:rsidP="008B3D1C">
            <w:pPr>
              <w:spacing w:line="360" w:lineRule="auto"/>
              <w:rPr>
                <w:rFonts w:ascii="Times New Roman" w:hAnsi="Times New Roman" w:cs="Times New Roman"/>
              </w:rPr>
            </w:pPr>
          </w:p>
        </w:tc>
      </w:tr>
      <w:tr w:rsidR="005111C7" w:rsidRPr="008D0386" w14:paraId="33F917A3"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0675B670"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Orbite</w:t>
            </w:r>
          </w:p>
        </w:tc>
        <w:tc>
          <w:tcPr>
            <w:tcW w:w="1263" w:type="dxa"/>
            <w:tcBorders>
              <w:top w:val="single" w:sz="4" w:space="0" w:color="auto"/>
              <w:left w:val="single" w:sz="4" w:space="0" w:color="auto"/>
              <w:bottom w:val="single" w:sz="4" w:space="0" w:color="auto"/>
              <w:right w:val="single" w:sz="4" w:space="0" w:color="auto"/>
            </w:tcBorders>
          </w:tcPr>
          <w:p w14:paraId="6CE4A387"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1A625EC4"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4ADA4E42" w14:textId="77777777" w:rsidR="005111C7" w:rsidRPr="008D0386" w:rsidRDefault="005111C7" w:rsidP="008B3D1C">
            <w:pPr>
              <w:spacing w:line="360" w:lineRule="auto"/>
              <w:rPr>
                <w:rFonts w:ascii="Times New Roman" w:hAnsi="Times New Roman" w:cs="Times New Roman"/>
              </w:rPr>
            </w:pPr>
          </w:p>
        </w:tc>
      </w:tr>
      <w:tr w:rsidR="005111C7" w:rsidRPr="008D0386" w14:paraId="5AEE1DB8"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60CA400"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Vrat</w:t>
            </w:r>
          </w:p>
        </w:tc>
        <w:tc>
          <w:tcPr>
            <w:tcW w:w="1263" w:type="dxa"/>
            <w:tcBorders>
              <w:top w:val="single" w:sz="4" w:space="0" w:color="auto"/>
              <w:left w:val="single" w:sz="4" w:space="0" w:color="auto"/>
              <w:bottom w:val="single" w:sz="4" w:space="0" w:color="auto"/>
              <w:right w:val="single" w:sz="4" w:space="0" w:color="auto"/>
            </w:tcBorders>
          </w:tcPr>
          <w:p w14:paraId="5DFC8165"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3AFCE106"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12517B26" w14:textId="77777777" w:rsidR="005111C7" w:rsidRPr="008D0386" w:rsidRDefault="005111C7" w:rsidP="008B3D1C">
            <w:pPr>
              <w:spacing w:line="360" w:lineRule="auto"/>
              <w:rPr>
                <w:rFonts w:ascii="Times New Roman" w:hAnsi="Times New Roman" w:cs="Times New Roman"/>
              </w:rPr>
            </w:pPr>
          </w:p>
        </w:tc>
      </w:tr>
      <w:tr w:rsidR="005111C7" w:rsidRPr="008D0386" w14:paraId="0434F3C4"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BF70F88"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lastRenderedPageBreak/>
              <w:t>Grudni koš</w:t>
            </w:r>
          </w:p>
        </w:tc>
        <w:tc>
          <w:tcPr>
            <w:tcW w:w="1263" w:type="dxa"/>
            <w:tcBorders>
              <w:top w:val="single" w:sz="4" w:space="0" w:color="auto"/>
              <w:left w:val="single" w:sz="4" w:space="0" w:color="auto"/>
              <w:bottom w:val="single" w:sz="4" w:space="0" w:color="auto"/>
              <w:right w:val="single" w:sz="4" w:space="0" w:color="auto"/>
            </w:tcBorders>
          </w:tcPr>
          <w:p w14:paraId="501BBFA1"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53935AA1"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5708B5D8" w14:textId="77777777" w:rsidR="005111C7" w:rsidRPr="008D0386" w:rsidRDefault="005111C7" w:rsidP="008B3D1C">
            <w:pPr>
              <w:spacing w:line="360" w:lineRule="auto"/>
              <w:rPr>
                <w:rFonts w:ascii="Times New Roman" w:hAnsi="Times New Roman" w:cs="Times New Roman"/>
              </w:rPr>
            </w:pPr>
          </w:p>
        </w:tc>
      </w:tr>
      <w:tr w:rsidR="005111C7" w:rsidRPr="008D0386" w14:paraId="2CE8B9D4"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E7866F0"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Pluća</w:t>
            </w:r>
          </w:p>
        </w:tc>
        <w:tc>
          <w:tcPr>
            <w:tcW w:w="1263" w:type="dxa"/>
            <w:tcBorders>
              <w:top w:val="single" w:sz="4" w:space="0" w:color="auto"/>
              <w:left w:val="single" w:sz="4" w:space="0" w:color="auto"/>
              <w:bottom w:val="single" w:sz="4" w:space="0" w:color="auto"/>
              <w:right w:val="single" w:sz="4" w:space="0" w:color="auto"/>
            </w:tcBorders>
          </w:tcPr>
          <w:p w14:paraId="6C1202FD"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0A09A338"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2EC73FD6" w14:textId="77777777" w:rsidR="005111C7" w:rsidRPr="008D0386" w:rsidRDefault="005111C7" w:rsidP="008B3D1C">
            <w:pPr>
              <w:spacing w:line="360" w:lineRule="auto"/>
              <w:rPr>
                <w:rFonts w:ascii="Times New Roman" w:hAnsi="Times New Roman" w:cs="Times New Roman"/>
              </w:rPr>
            </w:pPr>
          </w:p>
        </w:tc>
      </w:tr>
      <w:tr w:rsidR="005111C7" w:rsidRPr="008D0386" w14:paraId="50383BDC"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72DBF9F"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Srce – četvorošupljinski presek</w:t>
            </w:r>
          </w:p>
        </w:tc>
        <w:tc>
          <w:tcPr>
            <w:tcW w:w="1263" w:type="dxa"/>
            <w:tcBorders>
              <w:top w:val="single" w:sz="4" w:space="0" w:color="auto"/>
              <w:left w:val="single" w:sz="4" w:space="0" w:color="auto"/>
              <w:bottom w:val="single" w:sz="4" w:space="0" w:color="auto"/>
              <w:right w:val="single" w:sz="4" w:space="0" w:color="auto"/>
            </w:tcBorders>
          </w:tcPr>
          <w:p w14:paraId="311D2D26"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4759E458"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5E99E021" w14:textId="77777777" w:rsidR="005111C7" w:rsidRPr="008D0386" w:rsidRDefault="005111C7" w:rsidP="008B3D1C">
            <w:pPr>
              <w:spacing w:line="360" w:lineRule="auto"/>
              <w:rPr>
                <w:rFonts w:ascii="Times New Roman" w:hAnsi="Times New Roman" w:cs="Times New Roman"/>
              </w:rPr>
            </w:pPr>
          </w:p>
        </w:tc>
      </w:tr>
      <w:tr w:rsidR="005111C7" w:rsidRPr="008D0386" w14:paraId="05202641"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85D5A04"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Srce – izlazi velikih krvnih sudova</w:t>
            </w:r>
          </w:p>
        </w:tc>
        <w:tc>
          <w:tcPr>
            <w:tcW w:w="1263" w:type="dxa"/>
            <w:tcBorders>
              <w:top w:val="single" w:sz="4" w:space="0" w:color="auto"/>
              <w:left w:val="single" w:sz="4" w:space="0" w:color="auto"/>
              <w:bottom w:val="single" w:sz="4" w:space="0" w:color="auto"/>
              <w:right w:val="single" w:sz="4" w:space="0" w:color="auto"/>
            </w:tcBorders>
          </w:tcPr>
          <w:p w14:paraId="5052FEEE"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1B0AC223"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6C66BBF" w14:textId="77777777" w:rsidR="005111C7" w:rsidRPr="008D0386" w:rsidRDefault="005111C7" w:rsidP="008B3D1C">
            <w:pPr>
              <w:spacing w:line="360" w:lineRule="auto"/>
              <w:rPr>
                <w:rFonts w:ascii="Times New Roman" w:hAnsi="Times New Roman" w:cs="Times New Roman"/>
              </w:rPr>
            </w:pPr>
          </w:p>
        </w:tc>
      </w:tr>
      <w:tr w:rsidR="005111C7" w:rsidRPr="008D0386" w14:paraId="6C13E81A"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3D683101"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Abdomen</w:t>
            </w:r>
          </w:p>
        </w:tc>
        <w:tc>
          <w:tcPr>
            <w:tcW w:w="1263" w:type="dxa"/>
            <w:tcBorders>
              <w:top w:val="single" w:sz="4" w:space="0" w:color="auto"/>
              <w:left w:val="single" w:sz="4" w:space="0" w:color="auto"/>
              <w:bottom w:val="single" w:sz="4" w:space="0" w:color="auto"/>
              <w:right w:val="single" w:sz="4" w:space="0" w:color="auto"/>
            </w:tcBorders>
          </w:tcPr>
          <w:p w14:paraId="612CBF57"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0CB54D7E"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226A88EE" w14:textId="77777777" w:rsidR="005111C7" w:rsidRPr="008D0386" w:rsidRDefault="005111C7" w:rsidP="008B3D1C">
            <w:pPr>
              <w:spacing w:line="360" w:lineRule="auto"/>
              <w:rPr>
                <w:rFonts w:ascii="Times New Roman" w:hAnsi="Times New Roman" w:cs="Times New Roman"/>
              </w:rPr>
            </w:pPr>
          </w:p>
        </w:tc>
      </w:tr>
      <w:tr w:rsidR="005111C7" w:rsidRPr="008D0386" w14:paraId="66E641EF"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52BC1EE3"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Insercija pupčanika</w:t>
            </w:r>
          </w:p>
        </w:tc>
        <w:tc>
          <w:tcPr>
            <w:tcW w:w="1263" w:type="dxa"/>
            <w:tcBorders>
              <w:top w:val="single" w:sz="4" w:space="0" w:color="auto"/>
              <w:left w:val="single" w:sz="4" w:space="0" w:color="auto"/>
              <w:bottom w:val="single" w:sz="4" w:space="0" w:color="auto"/>
              <w:right w:val="single" w:sz="4" w:space="0" w:color="auto"/>
            </w:tcBorders>
          </w:tcPr>
          <w:p w14:paraId="15F9C49B"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29F8357E"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3228EBAE" w14:textId="77777777" w:rsidR="005111C7" w:rsidRPr="008D0386" w:rsidRDefault="005111C7" w:rsidP="008B3D1C">
            <w:pPr>
              <w:spacing w:line="360" w:lineRule="auto"/>
              <w:rPr>
                <w:rFonts w:ascii="Times New Roman" w:hAnsi="Times New Roman" w:cs="Times New Roman"/>
              </w:rPr>
            </w:pPr>
          </w:p>
        </w:tc>
      </w:tr>
      <w:tr w:rsidR="005111C7" w:rsidRPr="008D0386" w14:paraId="1055808B"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2A7C51DB"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Želudac</w:t>
            </w:r>
          </w:p>
        </w:tc>
        <w:tc>
          <w:tcPr>
            <w:tcW w:w="1263" w:type="dxa"/>
            <w:tcBorders>
              <w:top w:val="single" w:sz="4" w:space="0" w:color="auto"/>
              <w:left w:val="single" w:sz="4" w:space="0" w:color="auto"/>
              <w:bottom w:val="single" w:sz="4" w:space="0" w:color="auto"/>
              <w:right w:val="single" w:sz="4" w:space="0" w:color="auto"/>
            </w:tcBorders>
          </w:tcPr>
          <w:p w14:paraId="7E5D04D6"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518F947B"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C400D93" w14:textId="77777777" w:rsidR="005111C7" w:rsidRPr="008D0386" w:rsidRDefault="005111C7" w:rsidP="008B3D1C">
            <w:pPr>
              <w:spacing w:line="360" w:lineRule="auto"/>
              <w:rPr>
                <w:rFonts w:ascii="Times New Roman" w:hAnsi="Times New Roman" w:cs="Times New Roman"/>
              </w:rPr>
            </w:pPr>
          </w:p>
        </w:tc>
      </w:tr>
      <w:tr w:rsidR="005111C7" w:rsidRPr="008D0386" w14:paraId="6D01A37E"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3B311A8E"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Bubrezi</w:t>
            </w:r>
          </w:p>
        </w:tc>
        <w:tc>
          <w:tcPr>
            <w:tcW w:w="1263" w:type="dxa"/>
            <w:tcBorders>
              <w:top w:val="single" w:sz="4" w:space="0" w:color="auto"/>
              <w:left w:val="single" w:sz="4" w:space="0" w:color="auto"/>
              <w:bottom w:val="single" w:sz="4" w:space="0" w:color="auto"/>
              <w:right w:val="single" w:sz="4" w:space="0" w:color="auto"/>
            </w:tcBorders>
          </w:tcPr>
          <w:p w14:paraId="65D48D0E"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26343944"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3C859DC0" w14:textId="77777777" w:rsidR="005111C7" w:rsidRPr="008D0386" w:rsidRDefault="005111C7" w:rsidP="008B3D1C">
            <w:pPr>
              <w:spacing w:line="360" w:lineRule="auto"/>
              <w:rPr>
                <w:rFonts w:ascii="Times New Roman" w:hAnsi="Times New Roman" w:cs="Times New Roman"/>
              </w:rPr>
            </w:pPr>
          </w:p>
        </w:tc>
      </w:tr>
      <w:tr w:rsidR="005111C7" w:rsidRPr="008D0386" w14:paraId="270B319C"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2EA0352"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Bešika</w:t>
            </w:r>
          </w:p>
        </w:tc>
        <w:tc>
          <w:tcPr>
            <w:tcW w:w="1263" w:type="dxa"/>
            <w:tcBorders>
              <w:top w:val="single" w:sz="4" w:space="0" w:color="auto"/>
              <w:left w:val="single" w:sz="4" w:space="0" w:color="auto"/>
              <w:bottom w:val="single" w:sz="4" w:space="0" w:color="auto"/>
              <w:right w:val="single" w:sz="4" w:space="0" w:color="auto"/>
            </w:tcBorders>
          </w:tcPr>
          <w:p w14:paraId="168E4605"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6B20F093"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69BA3189" w14:textId="77777777" w:rsidR="005111C7" w:rsidRPr="008D0386" w:rsidRDefault="005111C7" w:rsidP="008B3D1C">
            <w:pPr>
              <w:spacing w:line="360" w:lineRule="auto"/>
              <w:rPr>
                <w:rFonts w:ascii="Times New Roman" w:hAnsi="Times New Roman" w:cs="Times New Roman"/>
              </w:rPr>
            </w:pPr>
          </w:p>
        </w:tc>
      </w:tr>
      <w:tr w:rsidR="005111C7" w:rsidRPr="008D0386" w14:paraId="41398993"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37AE32B"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Creva</w:t>
            </w:r>
          </w:p>
        </w:tc>
        <w:tc>
          <w:tcPr>
            <w:tcW w:w="1263" w:type="dxa"/>
            <w:tcBorders>
              <w:top w:val="single" w:sz="4" w:space="0" w:color="auto"/>
              <w:left w:val="single" w:sz="4" w:space="0" w:color="auto"/>
              <w:bottom w:val="single" w:sz="4" w:space="0" w:color="auto"/>
              <w:right w:val="single" w:sz="4" w:space="0" w:color="auto"/>
            </w:tcBorders>
          </w:tcPr>
          <w:p w14:paraId="4C69DCFC"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144F8CD6"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4ADAA6B0" w14:textId="77777777" w:rsidR="005111C7" w:rsidRPr="008D0386" w:rsidRDefault="005111C7" w:rsidP="008B3D1C">
            <w:pPr>
              <w:spacing w:line="360" w:lineRule="auto"/>
              <w:rPr>
                <w:rFonts w:ascii="Times New Roman" w:hAnsi="Times New Roman" w:cs="Times New Roman"/>
              </w:rPr>
            </w:pPr>
          </w:p>
        </w:tc>
      </w:tr>
      <w:tr w:rsidR="005111C7" w:rsidRPr="008D0386" w14:paraId="192D11FE"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575FABDC"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 xml:space="preserve">Kičma </w:t>
            </w:r>
          </w:p>
        </w:tc>
        <w:tc>
          <w:tcPr>
            <w:tcW w:w="1263" w:type="dxa"/>
            <w:tcBorders>
              <w:top w:val="single" w:sz="4" w:space="0" w:color="auto"/>
              <w:left w:val="single" w:sz="4" w:space="0" w:color="auto"/>
              <w:bottom w:val="single" w:sz="4" w:space="0" w:color="auto"/>
              <w:right w:val="single" w:sz="4" w:space="0" w:color="auto"/>
            </w:tcBorders>
          </w:tcPr>
          <w:p w14:paraId="0C510080"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1A8CDF5B"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29616A05" w14:textId="77777777" w:rsidR="005111C7" w:rsidRPr="008D0386" w:rsidRDefault="005111C7" w:rsidP="008B3D1C">
            <w:pPr>
              <w:spacing w:line="360" w:lineRule="auto"/>
              <w:rPr>
                <w:rFonts w:ascii="Times New Roman" w:hAnsi="Times New Roman" w:cs="Times New Roman"/>
              </w:rPr>
            </w:pPr>
          </w:p>
        </w:tc>
      </w:tr>
      <w:tr w:rsidR="005111C7" w:rsidRPr="008D0386" w14:paraId="4516389B"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117FE62"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Uzdužni presek</w:t>
            </w:r>
          </w:p>
        </w:tc>
        <w:tc>
          <w:tcPr>
            <w:tcW w:w="1263" w:type="dxa"/>
            <w:tcBorders>
              <w:top w:val="single" w:sz="4" w:space="0" w:color="auto"/>
              <w:left w:val="single" w:sz="4" w:space="0" w:color="auto"/>
              <w:bottom w:val="single" w:sz="4" w:space="0" w:color="auto"/>
              <w:right w:val="single" w:sz="4" w:space="0" w:color="auto"/>
            </w:tcBorders>
          </w:tcPr>
          <w:p w14:paraId="4086EFE3"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13AD9BBA"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63BF442" w14:textId="77777777" w:rsidR="005111C7" w:rsidRPr="008D0386" w:rsidRDefault="005111C7" w:rsidP="008B3D1C">
            <w:pPr>
              <w:spacing w:line="360" w:lineRule="auto"/>
              <w:rPr>
                <w:rFonts w:ascii="Times New Roman" w:hAnsi="Times New Roman" w:cs="Times New Roman"/>
              </w:rPr>
            </w:pPr>
          </w:p>
        </w:tc>
      </w:tr>
      <w:tr w:rsidR="005111C7" w:rsidRPr="008D0386" w14:paraId="45FC0D2A"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008667BB"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Poprečni presek</w:t>
            </w:r>
          </w:p>
        </w:tc>
        <w:tc>
          <w:tcPr>
            <w:tcW w:w="1263" w:type="dxa"/>
            <w:tcBorders>
              <w:top w:val="single" w:sz="4" w:space="0" w:color="auto"/>
              <w:left w:val="single" w:sz="4" w:space="0" w:color="auto"/>
              <w:bottom w:val="single" w:sz="4" w:space="0" w:color="auto"/>
              <w:right w:val="single" w:sz="4" w:space="0" w:color="auto"/>
            </w:tcBorders>
          </w:tcPr>
          <w:p w14:paraId="3F46271B"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01571D2A"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60697D9" w14:textId="77777777" w:rsidR="005111C7" w:rsidRPr="008D0386" w:rsidRDefault="005111C7" w:rsidP="008B3D1C">
            <w:pPr>
              <w:spacing w:line="360" w:lineRule="auto"/>
              <w:rPr>
                <w:rFonts w:ascii="Times New Roman" w:hAnsi="Times New Roman" w:cs="Times New Roman"/>
              </w:rPr>
            </w:pPr>
          </w:p>
        </w:tc>
      </w:tr>
      <w:tr w:rsidR="005111C7" w:rsidRPr="008D0386" w14:paraId="042DC374"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191E578"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Ruke</w:t>
            </w:r>
          </w:p>
        </w:tc>
        <w:tc>
          <w:tcPr>
            <w:tcW w:w="1263" w:type="dxa"/>
            <w:tcBorders>
              <w:top w:val="single" w:sz="4" w:space="0" w:color="auto"/>
              <w:left w:val="single" w:sz="4" w:space="0" w:color="auto"/>
              <w:bottom w:val="single" w:sz="4" w:space="0" w:color="auto"/>
              <w:right w:val="single" w:sz="4" w:space="0" w:color="auto"/>
            </w:tcBorders>
          </w:tcPr>
          <w:p w14:paraId="051D2C0D"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4B2FA126"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7D461202" w14:textId="77777777" w:rsidR="005111C7" w:rsidRPr="008D0386" w:rsidRDefault="005111C7" w:rsidP="008B3D1C">
            <w:pPr>
              <w:spacing w:line="360" w:lineRule="auto"/>
              <w:rPr>
                <w:rFonts w:ascii="Times New Roman" w:hAnsi="Times New Roman" w:cs="Times New Roman"/>
              </w:rPr>
            </w:pPr>
          </w:p>
        </w:tc>
      </w:tr>
      <w:tr w:rsidR="005111C7" w:rsidRPr="008D0386" w14:paraId="682E7AE7"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6AAFDBD5"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 xml:space="preserve">Desna  </w:t>
            </w:r>
          </w:p>
        </w:tc>
        <w:tc>
          <w:tcPr>
            <w:tcW w:w="1263" w:type="dxa"/>
            <w:tcBorders>
              <w:top w:val="single" w:sz="4" w:space="0" w:color="auto"/>
              <w:left w:val="single" w:sz="4" w:space="0" w:color="auto"/>
              <w:bottom w:val="single" w:sz="4" w:space="0" w:color="auto"/>
              <w:right w:val="single" w:sz="4" w:space="0" w:color="auto"/>
            </w:tcBorders>
          </w:tcPr>
          <w:p w14:paraId="77915809"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1DEB536C"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67EC1D57" w14:textId="77777777" w:rsidR="005111C7" w:rsidRPr="008D0386" w:rsidRDefault="005111C7" w:rsidP="008B3D1C">
            <w:pPr>
              <w:spacing w:line="360" w:lineRule="auto"/>
              <w:rPr>
                <w:rFonts w:ascii="Times New Roman" w:hAnsi="Times New Roman" w:cs="Times New Roman"/>
              </w:rPr>
            </w:pPr>
          </w:p>
        </w:tc>
      </w:tr>
      <w:tr w:rsidR="005111C7" w:rsidRPr="008D0386" w14:paraId="248E837D"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5A2DEA20"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Leva</w:t>
            </w:r>
          </w:p>
        </w:tc>
        <w:tc>
          <w:tcPr>
            <w:tcW w:w="1263" w:type="dxa"/>
            <w:tcBorders>
              <w:top w:val="single" w:sz="4" w:space="0" w:color="auto"/>
              <w:left w:val="single" w:sz="4" w:space="0" w:color="auto"/>
              <w:bottom w:val="single" w:sz="4" w:space="0" w:color="auto"/>
              <w:right w:val="single" w:sz="4" w:space="0" w:color="auto"/>
            </w:tcBorders>
          </w:tcPr>
          <w:p w14:paraId="2E7BB148"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5A4CE0F6"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525F13FC" w14:textId="77777777" w:rsidR="005111C7" w:rsidRPr="008D0386" w:rsidRDefault="005111C7" w:rsidP="008B3D1C">
            <w:pPr>
              <w:spacing w:line="360" w:lineRule="auto"/>
              <w:rPr>
                <w:rFonts w:ascii="Times New Roman" w:hAnsi="Times New Roman" w:cs="Times New Roman"/>
              </w:rPr>
            </w:pPr>
          </w:p>
        </w:tc>
      </w:tr>
      <w:tr w:rsidR="005111C7" w:rsidRPr="008D0386" w14:paraId="180415DB"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0A571D31"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Šake</w:t>
            </w:r>
          </w:p>
        </w:tc>
        <w:tc>
          <w:tcPr>
            <w:tcW w:w="1263" w:type="dxa"/>
            <w:tcBorders>
              <w:top w:val="single" w:sz="4" w:space="0" w:color="auto"/>
              <w:left w:val="single" w:sz="4" w:space="0" w:color="auto"/>
              <w:bottom w:val="single" w:sz="4" w:space="0" w:color="auto"/>
              <w:right w:val="single" w:sz="4" w:space="0" w:color="auto"/>
            </w:tcBorders>
          </w:tcPr>
          <w:p w14:paraId="4B079EEA"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7E686719"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6482019" w14:textId="77777777" w:rsidR="005111C7" w:rsidRPr="008D0386" w:rsidRDefault="005111C7" w:rsidP="008B3D1C">
            <w:pPr>
              <w:spacing w:line="360" w:lineRule="auto"/>
              <w:rPr>
                <w:rFonts w:ascii="Times New Roman" w:hAnsi="Times New Roman" w:cs="Times New Roman"/>
              </w:rPr>
            </w:pPr>
          </w:p>
        </w:tc>
      </w:tr>
      <w:tr w:rsidR="005111C7" w:rsidRPr="008D0386" w14:paraId="62CE112A"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6FC743EE"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t>Noge</w:t>
            </w:r>
          </w:p>
        </w:tc>
        <w:tc>
          <w:tcPr>
            <w:tcW w:w="1263" w:type="dxa"/>
            <w:tcBorders>
              <w:top w:val="single" w:sz="4" w:space="0" w:color="auto"/>
              <w:left w:val="single" w:sz="4" w:space="0" w:color="auto"/>
              <w:bottom w:val="single" w:sz="4" w:space="0" w:color="auto"/>
              <w:right w:val="single" w:sz="4" w:space="0" w:color="auto"/>
            </w:tcBorders>
          </w:tcPr>
          <w:p w14:paraId="4A85E557"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0DBC1965"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426E28E" w14:textId="77777777" w:rsidR="005111C7" w:rsidRPr="008D0386" w:rsidRDefault="005111C7" w:rsidP="008B3D1C">
            <w:pPr>
              <w:spacing w:line="360" w:lineRule="auto"/>
              <w:rPr>
                <w:rFonts w:ascii="Times New Roman" w:hAnsi="Times New Roman" w:cs="Times New Roman"/>
              </w:rPr>
            </w:pPr>
          </w:p>
        </w:tc>
      </w:tr>
      <w:tr w:rsidR="005111C7" w:rsidRPr="008D0386" w14:paraId="59B79DAE"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16755F36"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Desna</w:t>
            </w:r>
          </w:p>
        </w:tc>
        <w:tc>
          <w:tcPr>
            <w:tcW w:w="1263" w:type="dxa"/>
            <w:tcBorders>
              <w:top w:val="single" w:sz="4" w:space="0" w:color="auto"/>
              <w:left w:val="single" w:sz="4" w:space="0" w:color="auto"/>
              <w:bottom w:val="single" w:sz="4" w:space="0" w:color="auto"/>
              <w:right w:val="single" w:sz="4" w:space="0" w:color="auto"/>
            </w:tcBorders>
          </w:tcPr>
          <w:p w14:paraId="2FD26420"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3557DA5F"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06613194" w14:textId="77777777" w:rsidR="005111C7" w:rsidRPr="008D0386" w:rsidRDefault="005111C7" w:rsidP="008B3D1C">
            <w:pPr>
              <w:spacing w:line="360" w:lineRule="auto"/>
              <w:rPr>
                <w:rFonts w:ascii="Times New Roman" w:hAnsi="Times New Roman" w:cs="Times New Roman"/>
              </w:rPr>
            </w:pPr>
          </w:p>
        </w:tc>
      </w:tr>
      <w:tr w:rsidR="005111C7" w:rsidRPr="008D0386" w14:paraId="7C3A0A14"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74290EC6"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Leva</w:t>
            </w:r>
          </w:p>
        </w:tc>
        <w:tc>
          <w:tcPr>
            <w:tcW w:w="1263" w:type="dxa"/>
            <w:tcBorders>
              <w:top w:val="single" w:sz="4" w:space="0" w:color="auto"/>
              <w:left w:val="single" w:sz="4" w:space="0" w:color="auto"/>
              <w:bottom w:val="single" w:sz="4" w:space="0" w:color="auto"/>
              <w:right w:val="single" w:sz="4" w:space="0" w:color="auto"/>
            </w:tcBorders>
          </w:tcPr>
          <w:p w14:paraId="6628B7B7"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431CD600"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444A94C4" w14:textId="77777777" w:rsidR="005111C7" w:rsidRPr="008D0386" w:rsidRDefault="005111C7" w:rsidP="008B3D1C">
            <w:pPr>
              <w:spacing w:line="360" w:lineRule="auto"/>
              <w:rPr>
                <w:rFonts w:ascii="Times New Roman" w:hAnsi="Times New Roman" w:cs="Times New Roman"/>
              </w:rPr>
            </w:pPr>
          </w:p>
        </w:tc>
      </w:tr>
      <w:tr w:rsidR="005111C7" w:rsidRPr="008D0386" w14:paraId="72DAC5E8" w14:textId="77777777" w:rsidTr="005111C7">
        <w:tc>
          <w:tcPr>
            <w:tcW w:w="3256" w:type="dxa"/>
            <w:tcBorders>
              <w:top w:val="single" w:sz="4" w:space="0" w:color="auto"/>
              <w:left w:val="single" w:sz="4" w:space="0" w:color="auto"/>
              <w:bottom w:val="single" w:sz="4" w:space="0" w:color="auto"/>
              <w:right w:val="single" w:sz="4" w:space="0" w:color="auto"/>
            </w:tcBorders>
            <w:hideMark/>
          </w:tcPr>
          <w:p w14:paraId="59A18A2A" w14:textId="77777777"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Stopala</w:t>
            </w:r>
          </w:p>
        </w:tc>
        <w:tc>
          <w:tcPr>
            <w:tcW w:w="1263" w:type="dxa"/>
            <w:tcBorders>
              <w:top w:val="single" w:sz="4" w:space="0" w:color="auto"/>
              <w:left w:val="single" w:sz="4" w:space="0" w:color="auto"/>
              <w:bottom w:val="single" w:sz="4" w:space="0" w:color="auto"/>
              <w:right w:val="single" w:sz="4" w:space="0" w:color="auto"/>
            </w:tcBorders>
          </w:tcPr>
          <w:p w14:paraId="253E527D" w14:textId="77777777" w:rsidR="005111C7" w:rsidRPr="008D0386" w:rsidRDefault="005111C7" w:rsidP="008B3D1C">
            <w:pPr>
              <w:spacing w:line="360" w:lineRule="auto"/>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tcPr>
          <w:p w14:paraId="62EF4818" w14:textId="77777777" w:rsidR="005111C7" w:rsidRPr="008D0386" w:rsidRDefault="005111C7" w:rsidP="008B3D1C">
            <w:pPr>
              <w:spacing w:line="360" w:lineRule="auto"/>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tcPr>
          <w:p w14:paraId="10ADB3E3" w14:textId="77777777" w:rsidR="005111C7" w:rsidRPr="008D0386" w:rsidRDefault="005111C7" w:rsidP="008B3D1C">
            <w:pPr>
              <w:spacing w:line="360" w:lineRule="auto"/>
              <w:rPr>
                <w:rFonts w:ascii="Times New Roman" w:hAnsi="Times New Roman" w:cs="Times New Roman"/>
              </w:rPr>
            </w:pPr>
          </w:p>
        </w:tc>
      </w:tr>
    </w:tbl>
    <w:p w14:paraId="4DE74932" w14:textId="46045658"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sz w:val="18"/>
          <w:szCs w:val="18"/>
        </w:rPr>
        <w:t xml:space="preserve">VAŽNA NAPOMENA ZA PACIJENTA: Ultrazvučni pregled ima svoja ograničenja, kako od strane aparata, tako i od strane operatera, izgleda majke i položaja ploda. Normalan nalaz ultrazvučnog pregleda ne predstavlja garanciju normalnog kariotipa ploda ili izostanka morfoloških poremećaja koji se u datoj starosti trudnoće ne mogu videti, kao ni budućeg razvitka poremećaja u kasnijoj trudnoći. </w:t>
      </w:r>
      <w:r w:rsidR="002323E8" w:rsidRPr="008D0386">
        <w:rPr>
          <w:rFonts w:ascii="Times New Roman" w:hAnsi="Times New Roman" w:cs="Times New Roman"/>
          <w:sz w:val="18"/>
          <w:szCs w:val="18"/>
        </w:rPr>
        <w:t>Svaka pacijentkinja ima pravo na genetsko savetovanje, bez obzira na rezultate ultrazvučnog pregleda</w:t>
      </w:r>
      <w:r w:rsidRPr="008D0386">
        <w:rPr>
          <w:rFonts w:ascii="Times New Roman" w:hAnsi="Times New Roman" w:cs="Times New Roman"/>
          <w:color w:val="222222"/>
          <w:sz w:val="18"/>
          <w:szCs w:val="18"/>
          <w:shd w:val="clear" w:color="auto" w:fill="FFFFFF"/>
        </w:rPr>
        <w:t>.</w:t>
      </w:r>
    </w:p>
    <w:p w14:paraId="3CEFDD01"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b/>
          <w:bCs/>
        </w:rPr>
        <w:t>Posteljica</w:t>
      </w:r>
      <w:r w:rsidRPr="008D0386">
        <w:rPr>
          <w:rFonts w:ascii="Times New Roman" w:hAnsi="Times New Roman" w:cs="Times New Roman"/>
        </w:rPr>
        <w:t xml:space="preserve"> (udaljenost od ušća) _______________ mm</w:t>
      </w:r>
      <w:r w:rsidRPr="008D0386">
        <w:rPr>
          <w:rFonts w:ascii="Times New Roman" w:hAnsi="Times New Roman" w:cs="Times New Roman"/>
        </w:rPr>
        <w:tab/>
        <w:t xml:space="preserve">________pokriva ušće </w:t>
      </w:r>
    </w:p>
    <w:p w14:paraId="58FE4109"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b/>
          <w:bCs/>
        </w:rPr>
        <w:t>Dužina grlića:</w:t>
      </w:r>
      <w:r w:rsidRPr="008D0386">
        <w:rPr>
          <w:rFonts w:ascii="Times New Roman" w:hAnsi="Times New Roman" w:cs="Times New Roman"/>
        </w:rPr>
        <w:t xml:space="preserve"> ______________ mm</w:t>
      </w:r>
    </w:p>
    <w:p w14:paraId="2D11CFA9"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b/>
          <w:bCs/>
        </w:rPr>
        <w:t>Plodova voda</w:t>
      </w:r>
      <w:r w:rsidRPr="008D0386">
        <w:rPr>
          <w:rFonts w:ascii="Times New Roman" w:hAnsi="Times New Roman" w:cs="Times New Roman"/>
        </w:rPr>
        <w:t xml:space="preserve"> (količina): </w:t>
      </w:r>
      <w:r w:rsidRPr="008D0386">
        <w:rPr>
          <w:rFonts w:ascii="Times New Roman" w:hAnsi="Times New Roman" w:cs="Times New Roman"/>
        </w:rPr>
        <w:sym w:font="Symbol" w:char="F0F0"/>
      </w:r>
      <w:r w:rsidRPr="008D0386">
        <w:rPr>
          <w:rFonts w:ascii="Times New Roman" w:hAnsi="Times New Roman" w:cs="Times New Roman"/>
        </w:rPr>
        <w:t xml:space="preserve"> normalna</w:t>
      </w:r>
      <w:r w:rsidRPr="008D0386">
        <w:rPr>
          <w:rFonts w:ascii="Times New Roman" w:hAnsi="Times New Roman" w:cs="Times New Roman"/>
        </w:rPr>
        <w:tab/>
      </w:r>
      <w:r w:rsidRPr="008D0386">
        <w:rPr>
          <w:rFonts w:ascii="Times New Roman" w:hAnsi="Times New Roman" w:cs="Times New Roman"/>
        </w:rPr>
        <w:sym w:font="Symbol" w:char="F0F0"/>
      </w:r>
      <w:r w:rsidRPr="008D0386">
        <w:rPr>
          <w:rFonts w:ascii="Times New Roman" w:hAnsi="Times New Roman" w:cs="Times New Roman"/>
        </w:rPr>
        <w:t xml:space="preserve"> smanjena</w:t>
      </w:r>
      <w:r w:rsidRPr="008D0386">
        <w:rPr>
          <w:rFonts w:ascii="Times New Roman" w:hAnsi="Times New Roman" w:cs="Times New Roman"/>
        </w:rPr>
        <w:tab/>
      </w:r>
      <w:r w:rsidRPr="008D0386">
        <w:rPr>
          <w:rFonts w:ascii="Times New Roman" w:hAnsi="Times New Roman" w:cs="Times New Roman"/>
        </w:rPr>
        <w:sym w:font="Symbol" w:char="F0F0"/>
      </w:r>
      <w:r w:rsidRPr="008D0386">
        <w:rPr>
          <w:rFonts w:ascii="Times New Roman" w:hAnsi="Times New Roman" w:cs="Times New Roman"/>
        </w:rPr>
        <w:t xml:space="preserve"> povećana  AFI _____mm     SDP ____mm</w:t>
      </w:r>
    </w:p>
    <w:p w14:paraId="1F58549F"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Starost trudnoće prema biometriji ______+_____ GN</w:t>
      </w:r>
    </w:p>
    <w:p w14:paraId="1AB32384"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Starost trudnoće prema ultrazvuku _____+______GN</w:t>
      </w:r>
    </w:p>
    <w:p w14:paraId="65664AEE" w14:textId="54E1F16E" w:rsidR="005111C7" w:rsidRPr="008D0386" w:rsidRDefault="002553E3" w:rsidP="008B3D1C">
      <w:pPr>
        <w:spacing w:line="360" w:lineRule="auto"/>
        <w:jc w:val="both"/>
        <w:rPr>
          <w:rFonts w:ascii="Times New Roman" w:hAnsi="Times New Roman" w:cs="Times New Roman"/>
        </w:rPr>
      </w:pPr>
      <w:r w:rsidRPr="008D0386">
        <w:rPr>
          <w:rFonts w:ascii="Times New Roman" w:hAnsi="Times New Roman" w:cs="Times New Roman"/>
        </w:rPr>
        <w:t>Procenjena telesna masa</w:t>
      </w:r>
      <w:r w:rsidR="005111C7" w:rsidRPr="008D0386">
        <w:rPr>
          <w:rFonts w:ascii="Times New Roman" w:hAnsi="Times New Roman" w:cs="Times New Roman"/>
        </w:rPr>
        <w:t xml:space="preserve"> ploda: _______g</w:t>
      </w:r>
    </w:p>
    <w:p w14:paraId="20556D58"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 xml:space="preserve">Pregled otežan: </w:t>
      </w:r>
      <w:r w:rsidRPr="008D0386">
        <w:rPr>
          <w:rFonts w:ascii="Times New Roman" w:hAnsi="Times New Roman" w:cs="Times New Roman"/>
        </w:rPr>
        <w:sym w:font="Symbol" w:char="F0F0"/>
      </w:r>
      <w:r w:rsidRPr="008D0386">
        <w:rPr>
          <w:rFonts w:ascii="Times New Roman" w:hAnsi="Times New Roman" w:cs="Times New Roman"/>
        </w:rPr>
        <w:t xml:space="preserve"> ne</w:t>
      </w:r>
      <w:r w:rsidRPr="008D0386">
        <w:rPr>
          <w:rFonts w:ascii="Times New Roman" w:hAnsi="Times New Roman" w:cs="Times New Roman"/>
        </w:rPr>
        <w:tab/>
      </w:r>
      <w:r w:rsidRPr="008D0386">
        <w:rPr>
          <w:rFonts w:ascii="Times New Roman" w:hAnsi="Times New Roman" w:cs="Times New Roman"/>
        </w:rPr>
        <w:sym w:font="Symbol" w:char="F0F0"/>
      </w:r>
      <w:r w:rsidRPr="008D0386">
        <w:rPr>
          <w:rFonts w:ascii="Times New Roman" w:hAnsi="Times New Roman" w:cs="Times New Roman"/>
        </w:rPr>
        <w:t xml:space="preserve"> da  razlog: ______________________________________</w:t>
      </w:r>
    </w:p>
    <w:p w14:paraId="08509D7E"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lastRenderedPageBreak/>
        <w:t>Datum:</w:t>
      </w:r>
    </w:p>
    <w:p w14:paraId="17B69A0E"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Lekar:</w:t>
      </w:r>
    </w:p>
    <w:p w14:paraId="5340D62A" w14:textId="77777777" w:rsidR="005111C7" w:rsidRPr="008D0386" w:rsidRDefault="005111C7" w:rsidP="008B3D1C">
      <w:pPr>
        <w:spacing w:line="360" w:lineRule="auto"/>
        <w:jc w:val="both"/>
        <w:rPr>
          <w:rFonts w:ascii="Times New Roman" w:hAnsi="Times New Roman" w:cs="Times New Roman"/>
        </w:rPr>
      </w:pPr>
    </w:p>
    <w:p w14:paraId="7964E33E" w14:textId="77777777" w:rsidR="005111C7" w:rsidRPr="008D0386" w:rsidRDefault="005111C7" w:rsidP="008B3D1C">
      <w:pPr>
        <w:spacing w:line="360" w:lineRule="auto"/>
        <w:rPr>
          <w:rFonts w:ascii="Times New Roman" w:hAnsi="Times New Roman" w:cs="Times New Roman"/>
        </w:rPr>
      </w:pPr>
    </w:p>
    <w:p w14:paraId="53AF843D" w14:textId="161487E3"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br w:type="page"/>
      </w:r>
    </w:p>
    <w:p w14:paraId="4AAFC783" w14:textId="77777777" w:rsidR="004931BE" w:rsidRPr="008D0386" w:rsidRDefault="004931BE" w:rsidP="008B3D1C">
      <w:pPr>
        <w:pStyle w:val="Title"/>
        <w:spacing w:line="360" w:lineRule="auto"/>
        <w:rPr>
          <w:rFonts w:ascii="Times New Roman" w:hAnsi="Times New Roman" w:cs="Times New Roman"/>
          <w:b/>
          <w:bCs/>
          <w:sz w:val="22"/>
          <w:szCs w:val="22"/>
        </w:rPr>
      </w:pPr>
      <w:r w:rsidRPr="008D0386">
        <w:rPr>
          <w:rFonts w:ascii="Times New Roman" w:hAnsi="Times New Roman" w:cs="Times New Roman"/>
          <w:b/>
          <w:bCs/>
          <w:sz w:val="22"/>
          <w:szCs w:val="22"/>
        </w:rPr>
        <w:lastRenderedPageBreak/>
        <w:t>Prilog 3.</w:t>
      </w:r>
    </w:p>
    <w:p w14:paraId="5485DA36" w14:textId="77777777" w:rsidR="004931BE" w:rsidRPr="008D0386" w:rsidRDefault="004931BE" w:rsidP="008B3D1C">
      <w:pPr>
        <w:pStyle w:val="Title"/>
        <w:spacing w:line="360" w:lineRule="auto"/>
        <w:jc w:val="center"/>
        <w:rPr>
          <w:rFonts w:ascii="Times New Roman" w:hAnsi="Times New Roman" w:cs="Times New Roman"/>
          <w:b/>
          <w:bCs/>
          <w:sz w:val="22"/>
          <w:szCs w:val="22"/>
        </w:rPr>
      </w:pPr>
      <w:r w:rsidRPr="008D0386">
        <w:rPr>
          <w:rFonts w:ascii="Times New Roman" w:hAnsi="Times New Roman" w:cs="Times New Roman"/>
          <w:b/>
          <w:bCs/>
          <w:sz w:val="22"/>
          <w:szCs w:val="22"/>
        </w:rPr>
        <w:t>Metodologija ultrazvučnog pregleda u prvom trimestru</w:t>
      </w:r>
    </w:p>
    <w:p w14:paraId="2E11197E" w14:textId="77777777" w:rsidR="004931BE" w:rsidRPr="008D0386" w:rsidRDefault="004931BE" w:rsidP="0014353C">
      <w:pPr>
        <w:pStyle w:val="Heading1"/>
        <w:spacing w:line="360" w:lineRule="auto"/>
        <w:jc w:val="center"/>
        <w:rPr>
          <w:rFonts w:ascii="Times New Roman" w:hAnsi="Times New Roman" w:cs="Times New Roman"/>
          <w:b/>
          <w:bCs/>
          <w:color w:val="auto"/>
          <w:sz w:val="22"/>
          <w:szCs w:val="22"/>
        </w:rPr>
      </w:pPr>
      <w:r w:rsidRPr="008D0386">
        <w:rPr>
          <w:rFonts w:ascii="Times New Roman" w:hAnsi="Times New Roman" w:cs="Times New Roman"/>
          <w:b/>
          <w:bCs/>
          <w:color w:val="auto"/>
          <w:sz w:val="22"/>
          <w:szCs w:val="22"/>
        </w:rPr>
        <w:t>Biometrija</w:t>
      </w:r>
    </w:p>
    <w:p w14:paraId="1B2CC148" w14:textId="77777777" w:rsidR="004931BE" w:rsidRPr="008D0386" w:rsidRDefault="004931BE" w:rsidP="008B3D1C">
      <w:pPr>
        <w:pStyle w:val="Heading2"/>
        <w:spacing w:line="360" w:lineRule="auto"/>
        <w:rPr>
          <w:rFonts w:ascii="Times New Roman" w:hAnsi="Times New Roman" w:cs="Times New Roman"/>
          <w:b/>
          <w:bCs/>
          <w:color w:val="auto"/>
          <w:sz w:val="22"/>
          <w:szCs w:val="22"/>
        </w:rPr>
      </w:pPr>
      <w:r w:rsidRPr="008D0386">
        <w:rPr>
          <w:rFonts w:ascii="Times New Roman" w:hAnsi="Times New Roman" w:cs="Times New Roman"/>
          <w:b/>
          <w:bCs/>
          <w:color w:val="auto"/>
          <w:sz w:val="22"/>
          <w:szCs w:val="22"/>
        </w:rPr>
        <w:t>Merenje dužine teme/trtica (CRL)</w:t>
      </w:r>
    </w:p>
    <w:p w14:paraId="1EFFA9EB" w14:textId="77777777" w:rsidR="004931BE" w:rsidRPr="008D0386" w:rsidRDefault="004931BE" w:rsidP="008B3D1C">
      <w:pPr>
        <w:pStyle w:val="ListParagraph"/>
        <w:numPr>
          <w:ilvl w:val="0"/>
          <w:numId w:val="18"/>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vrši se transabdominalno iili transvaginalno</w:t>
      </w:r>
    </w:p>
    <w:p w14:paraId="51267024" w14:textId="77777777" w:rsidR="004931BE" w:rsidRPr="008D0386" w:rsidRDefault="004931BE" w:rsidP="008B3D1C">
      <w:pPr>
        <w:pStyle w:val="ListParagraph"/>
        <w:numPr>
          <w:ilvl w:val="0"/>
          <w:numId w:val="18"/>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srednji sagitalni presek celog ploda u horizontalnom položaju</w:t>
      </w:r>
    </w:p>
    <w:p w14:paraId="4AA8F1C4" w14:textId="77777777" w:rsidR="004931BE" w:rsidRPr="008D0386" w:rsidRDefault="004931BE" w:rsidP="008B3D1C">
      <w:pPr>
        <w:pStyle w:val="ListParagraph"/>
        <w:numPr>
          <w:ilvl w:val="0"/>
          <w:numId w:val="18"/>
        </w:numPr>
        <w:shd w:val="clear" w:color="auto" w:fill="FFFFFF"/>
        <w:spacing w:line="360" w:lineRule="auto"/>
        <w:jc w:val="both"/>
        <w:rPr>
          <w:rFonts w:ascii="Times New Roman" w:hAnsi="Times New Roman" w:cs="Times New Roman"/>
        </w:rPr>
      </w:pPr>
      <w:r w:rsidRPr="008D0386">
        <w:rPr>
          <w:rFonts w:ascii="Times New Roman" w:hAnsi="Times New Roman" w:cs="Times New Roman"/>
          <w:lang w:val="sr-Latn-RS"/>
        </w:rPr>
        <w:t>veliko uvećanje, plod ispunjava skoro ceo ekran</w:t>
      </w:r>
    </w:p>
    <w:p w14:paraId="4E4FBA21" w14:textId="16BD4955" w:rsidR="004931BE" w:rsidRPr="008D0386" w:rsidRDefault="004931BE" w:rsidP="008B3D1C">
      <w:pPr>
        <w:pStyle w:val="ListParagraph"/>
        <w:numPr>
          <w:ilvl w:val="0"/>
          <w:numId w:val="18"/>
        </w:numPr>
        <w:shd w:val="clear" w:color="auto" w:fill="FFFFFF"/>
        <w:spacing w:line="360" w:lineRule="auto"/>
        <w:jc w:val="both"/>
        <w:rPr>
          <w:rFonts w:ascii="Times New Roman" w:hAnsi="Times New Roman" w:cs="Times New Roman"/>
        </w:rPr>
      </w:pPr>
      <w:r w:rsidRPr="008D0386">
        <w:rPr>
          <w:rFonts w:ascii="Times New Roman" w:hAnsi="Times New Roman" w:cs="Times New Roman"/>
          <w:lang w:val="sr-Latn-RS"/>
        </w:rPr>
        <w:t xml:space="preserve">linija merenja izmedju glave i vrata </w:t>
      </w:r>
      <w:r w:rsidRPr="008D0386">
        <w:rPr>
          <w:rFonts w:ascii="Times New Roman" w:hAnsi="Times New Roman" w:cs="Times New Roman"/>
        </w:rPr>
        <w:t xml:space="preserve">90◦ </w:t>
      </w:r>
      <w:r w:rsidRPr="008D0386">
        <w:rPr>
          <w:rFonts w:ascii="Times New Roman" w:hAnsi="Times New Roman" w:cs="Times New Roman"/>
          <w:lang w:val="sr-Latn-RS"/>
        </w:rPr>
        <w:t xml:space="preserve">u odnosu na UZ </w:t>
      </w:r>
      <w:r w:rsidR="00444C72" w:rsidRPr="008D0386">
        <w:rPr>
          <w:rFonts w:ascii="Times New Roman" w:hAnsi="Times New Roman" w:cs="Times New Roman"/>
          <w:color w:val="000000" w:themeColor="text1"/>
          <w:lang w:val="sr-Latn-RS"/>
        </w:rPr>
        <w:t xml:space="preserve">snop </w:t>
      </w:r>
    </w:p>
    <w:p w14:paraId="63A45A3B" w14:textId="77777777" w:rsidR="004931BE" w:rsidRPr="008D0386" w:rsidRDefault="004931BE" w:rsidP="008B3D1C">
      <w:pPr>
        <w:pStyle w:val="ListParagraph"/>
        <w:numPr>
          <w:ilvl w:val="0"/>
          <w:numId w:val="18"/>
        </w:numPr>
        <w:shd w:val="clear" w:color="auto" w:fill="FFFFFF"/>
        <w:spacing w:line="360" w:lineRule="auto"/>
        <w:jc w:val="both"/>
        <w:rPr>
          <w:rFonts w:ascii="Times New Roman" w:hAnsi="Times New Roman" w:cs="Times New Roman"/>
        </w:rPr>
      </w:pPr>
      <w:r w:rsidRPr="008D0386">
        <w:rPr>
          <w:rFonts w:ascii="Times New Roman" w:hAnsi="Times New Roman" w:cs="Times New Roman"/>
          <w:lang w:val="sr-Latn-RS"/>
        </w:rPr>
        <w:t xml:space="preserve">plod u neutralnom položaju </w:t>
      </w:r>
    </w:p>
    <w:p w14:paraId="332665E5" w14:textId="77777777" w:rsidR="004931BE" w:rsidRPr="008D0386" w:rsidRDefault="004931BE" w:rsidP="008B3D1C">
      <w:pPr>
        <w:pStyle w:val="ListParagraph"/>
        <w:numPr>
          <w:ilvl w:val="0"/>
          <w:numId w:val="18"/>
        </w:numPr>
        <w:shd w:val="clear" w:color="auto" w:fill="FFFFFF"/>
        <w:spacing w:line="360" w:lineRule="auto"/>
        <w:jc w:val="both"/>
        <w:rPr>
          <w:rFonts w:ascii="Times New Roman" w:hAnsi="Times New Roman" w:cs="Times New Roman"/>
        </w:rPr>
      </w:pPr>
      <w:r w:rsidRPr="008D0386">
        <w:rPr>
          <w:rFonts w:ascii="Times New Roman" w:hAnsi="Times New Roman" w:cs="Times New Roman"/>
          <w:lang w:val="sr-Latn-RS"/>
        </w:rPr>
        <w:t>vidljiva plodova voda između brade i grudnog koša</w:t>
      </w:r>
    </w:p>
    <w:p w14:paraId="631FE193" w14:textId="1FF94BE8" w:rsidR="004931BE" w:rsidRPr="008D0386" w:rsidRDefault="004931BE" w:rsidP="008B3D1C">
      <w:pPr>
        <w:pStyle w:val="ListParagraph"/>
        <w:numPr>
          <w:ilvl w:val="0"/>
          <w:numId w:val="18"/>
        </w:numPr>
        <w:shd w:val="clear" w:color="auto" w:fill="FFFFFF"/>
        <w:spacing w:line="360" w:lineRule="auto"/>
        <w:jc w:val="both"/>
        <w:rPr>
          <w:rFonts w:ascii="Times New Roman" w:hAnsi="Times New Roman" w:cs="Times New Roman"/>
        </w:rPr>
      </w:pPr>
      <w:r w:rsidRPr="008D0386">
        <w:rPr>
          <w:rFonts w:ascii="Times New Roman" w:hAnsi="Times New Roman" w:cs="Times New Roman"/>
          <w:lang w:val="sr-Latn-RS"/>
        </w:rPr>
        <w:t>jasno vidljiv vrh glave i vrh trtice</w:t>
      </w:r>
      <w:r w:rsidR="00AB6F7C" w:rsidRPr="008D0386">
        <w:rPr>
          <w:rFonts w:ascii="Times New Roman" w:hAnsi="Times New Roman" w:cs="Times New Roman"/>
          <w:lang w:val="sr-Latn-RS"/>
        </w:rPr>
        <w:t xml:space="preserve"> [</w:t>
      </w:r>
      <w:r w:rsidR="00485A24" w:rsidRPr="008D0386">
        <w:rPr>
          <w:rFonts w:ascii="Times New Roman" w:hAnsi="Times New Roman" w:cs="Times New Roman"/>
          <w:lang w:val="sr-Latn-RS"/>
        </w:rPr>
        <w:t>8</w:t>
      </w:r>
      <w:r w:rsidR="008D0386">
        <w:rPr>
          <w:rFonts w:ascii="Times New Roman" w:hAnsi="Times New Roman" w:cs="Times New Roman"/>
          <w:lang w:val="sr-Latn-RS"/>
        </w:rPr>
        <w:t>6</w:t>
      </w:r>
      <w:r w:rsidR="00737C67" w:rsidRPr="008D0386">
        <w:rPr>
          <w:rFonts w:ascii="Times New Roman" w:hAnsi="Times New Roman" w:cs="Times New Roman"/>
          <w:lang w:val="sr-Latn-RS"/>
        </w:rPr>
        <w:t>,8</w:t>
      </w:r>
      <w:r w:rsidR="008D0386">
        <w:rPr>
          <w:rFonts w:ascii="Times New Roman" w:hAnsi="Times New Roman" w:cs="Times New Roman"/>
          <w:lang w:val="sr-Latn-RS"/>
        </w:rPr>
        <w:t>7</w:t>
      </w:r>
      <w:r w:rsidR="00AB6F7C" w:rsidRPr="008D0386">
        <w:rPr>
          <w:rFonts w:ascii="Times New Roman" w:hAnsi="Times New Roman" w:cs="Times New Roman"/>
          <w:lang w:val="sr-Latn-RS"/>
        </w:rPr>
        <w:t>].</w:t>
      </w:r>
    </w:p>
    <w:p w14:paraId="591DA702" w14:textId="7FB1B3BC" w:rsidR="004931BE" w:rsidRPr="008D0386" w:rsidRDefault="004931BE" w:rsidP="008B3D1C">
      <w:pPr>
        <w:spacing w:line="360" w:lineRule="auto"/>
        <w:rPr>
          <w:rFonts w:ascii="Times New Roman" w:hAnsi="Times New Roman" w:cs="Times New Roman"/>
        </w:rPr>
      </w:pPr>
      <w:r w:rsidRPr="008D0386">
        <w:rPr>
          <w:rFonts w:ascii="Times New Roman" w:hAnsi="Times New Roman" w:cs="Times New Roman"/>
        </w:rPr>
        <w:t>Slika</w:t>
      </w:r>
      <w:r w:rsidR="002766AB" w:rsidRPr="008D0386">
        <w:rPr>
          <w:rFonts w:ascii="Times New Roman" w:hAnsi="Times New Roman" w:cs="Times New Roman"/>
        </w:rPr>
        <w:t xml:space="preserve"> 3</w:t>
      </w:r>
      <w:r w:rsidRPr="008D0386">
        <w:rPr>
          <w:rFonts w:ascii="Times New Roman" w:hAnsi="Times New Roman" w:cs="Times New Roman"/>
        </w:rPr>
        <w:t xml:space="preserve"> </w:t>
      </w:r>
    </w:p>
    <w:p w14:paraId="0E5C6A8A" w14:textId="3D8F9FA7" w:rsidR="004931BE" w:rsidRPr="008D0386" w:rsidRDefault="004931BE" w:rsidP="009F679B">
      <w:pPr>
        <w:pStyle w:val="Heading2"/>
        <w:spacing w:line="360" w:lineRule="auto"/>
        <w:rPr>
          <w:rFonts w:ascii="Times New Roman" w:hAnsi="Times New Roman" w:cs="Times New Roman"/>
        </w:rPr>
      </w:pPr>
      <w:r w:rsidRPr="008D0386">
        <w:rPr>
          <w:rFonts w:ascii="Times New Roman" w:hAnsi="Times New Roman" w:cs="Times New Roman"/>
          <w:b/>
          <w:bCs/>
          <w:color w:val="auto"/>
          <w:sz w:val="22"/>
          <w:szCs w:val="22"/>
        </w:rPr>
        <w:t>Merenje glavice ploda (BPD i HC)</w:t>
      </w:r>
    </w:p>
    <w:p w14:paraId="0A6FDF7E" w14:textId="77777777"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Mere se na transverzalnom preseku glave ploda, tako da su vidljivi srednja linija mozga i horoidni pleksusi </w:t>
      </w:r>
    </w:p>
    <w:p w14:paraId="4EFBAE5F" w14:textId="77777777" w:rsidR="004931BE" w:rsidRPr="008D0386" w:rsidRDefault="004931BE" w:rsidP="008B3D1C">
      <w:pPr>
        <w:pStyle w:val="ListParagraph"/>
        <w:numPr>
          <w:ilvl w:val="0"/>
          <w:numId w:val="19"/>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lang w:val="sr-Latn-RS"/>
        </w:rPr>
        <w:t>transverzalni presek glave na nivou talamusa i srednje linije falksa</w:t>
      </w:r>
    </w:p>
    <w:p w14:paraId="285D527F" w14:textId="77777777" w:rsidR="004931BE" w:rsidRPr="008D0386" w:rsidRDefault="004931BE" w:rsidP="008B3D1C">
      <w:pPr>
        <w:pStyle w:val="ListParagraph"/>
        <w:numPr>
          <w:ilvl w:val="0"/>
          <w:numId w:val="19"/>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lang w:val="sr-Latn-RS"/>
        </w:rPr>
        <w:t>vidljiva interhemisferična linija</w:t>
      </w:r>
    </w:p>
    <w:p w14:paraId="75DFA8C8" w14:textId="032409AE" w:rsidR="004931BE" w:rsidRPr="008D0386" w:rsidRDefault="004931BE" w:rsidP="006801D5">
      <w:pPr>
        <w:pStyle w:val="ListParagraph"/>
        <w:numPr>
          <w:ilvl w:val="0"/>
          <w:numId w:val="19"/>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lang w:val="sr-Latn-RS"/>
        </w:rPr>
        <w:t>horoidni pleksusi ispunjavaju bočne moždane komore</w:t>
      </w:r>
      <w:r w:rsidR="0067221B" w:rsidRPr="008D0386">
        <w:rPr>
          <w:rFonts w:ascii="Times New Roman" w:hAnsi="Times New Roman" w:cs="Times New Roman"/>
          <w:lang w:val="sr-Latn-RS"/>
        </w:rPr>
        <w:t xml:space="preserve"> </w:t>
      </w:r>
      <w:r w:rsidR="00737C67" w:rsidRPr="008D0386">
        <w:rPr>
          <w:rFonts w:ascii="Times New Roman" w:hAnsi="Times New Roman" w:cs="Times New Roman"/>
          <w:lang w:val="sr-Latn-RS"/>
        </w:rPr>
        <w:t>[24,8</w:t>
      </w:r>
      <w:r w:rsidR="008D0386">
        <w:rPr>
          <w:rFonts w:ascii="Times New Roman" w:hAnsi="Times New Roman" w:cs="Times New Roman"/>
          <w:lang w:val="sr-Latn-RS"/>
        </w:rPr>
        <w:t>7</w:t>
      </w:r>
      <w:r w:rsidR="009E5E2D" w:rsidRPr="008D0386">
        <w:rPr>
          <w:rFonts w:ascii="Times New Roman" w:hAnsi="Times New Roman" w:cs="Times New Roman"/>
          <w:lang w:val="sr-Latn-RS"/>
        </w:rPr>
        <w:t>].</w:t>
      </w:r>
      <w:r w:rsidRPr="008D0386">
        <w:rPr>
          <w:rFonts w:ascii="Times New Roman" w:hAnsi="Times New Roman" w:cs="Times New Roman"/>
        </w:rPr>
        <w:t xml:space="preserve"> </w:t>
      </w:r>
    </w:p>
    <w:p w14:paraId="5236DE77" w14:textId="43269B46" w:rsidR="005E3AA6" w:rsidRPr="008D0386" w:rsidRDefault="004931BE" w:rsidP="009A7427">
      <w:pPr>
        <w:spacing w:line="360" w:lineRule="auto"/>
        <w:rPr>
          <w:rFonts w:ascii="Times New Roman" w:hAnsi="Times New Roman" w:cs="Times New Roman"/>
          <w:b/>
          <w:bCs/>
        </w:rPr>
      </w:pPr>
      <w:r w:rsidRPr="008D0386">
        <w:rPr>
          <w:rFonts w:ascii="Times New Roman" w:hAnsi="Times New Roman" w:cs="Times New Roman"/>
        </w:rPr>
        <w:t>Slika</w:t>
      </w:r>
      <w:r w:rsidR="002766AB" w:rsidRPr="008D0386">
        <w:rPr>
          <w:rFonts w:ascii="Times New Roman" w:hAnsi="Times New Roman" w:cs="Times New Roman"/>
        </w:rPr>
        <w:t xml:space="preserve"> </w:t>
      </w:r>
      <w:r w:rsidR="009D4A38" w:rsidRPr="008D0386">
        <w:rPr>
          <w:rFonts w:ascii="Times New Roman" w:hAnsi="Times New Roman" w:cs="Times New Roman"/>
          <w:lang w:val="sr-Cyrl-RS"/>
        </w:rPr>
        <w:t>4</w:t>
      </w:r>
      <w:r w:rsidRPr="008D0386">
        <w:rPr>
          <w:rFonts w:ascii="Times New Roman" w:hAnsi="Times New Roman" w:cs="Times New Roman"/>
        </w:rPr>
        <w:t xml:space="preserve"> </w:t>
      </w:r>
    </w:p>
    <w:p w14:paraId="34D23BD6" w14:textId="5FD6E5B3" w:rsidR="004931BE" w:rsidRPr="008D0386" w:rsidRDefault="004931BE" w:rsidP="0014353C">
      <w:pPr>
        <w:pStyle w:val="Heading1"/>
        <w:spacing w:line="360" w:lineRule="auto"/>
        <w:jc w:val="center"/>
        <w:rPr>
          <w:rFonts w:ascii="Times New Roman" w:hAnsi="Times New Roman" w:cs="Times New Roman"/>
          <w:b/>
          <w:bCs/>
          <w:color w:val="auto"/>
          <w:sz w:val="22"/>
          <w:szCs w:val="22"/>
        </w:rPr>
      </w:pPr>
      <w:r w:rsidRPr="008D0386">
        <w:rPr>
          <w:rFonts w:ascii="Times New Roman" w:hAnsi="Times New Roman" w:cs="Times New Roman"/>
          <w:b/>
          <w:bCs/>
          <w:color w:val="auto"/>
          <w:sz w:val="22"/>
          <w:szCs w:val="22"/>
        </w:rPr>
        <w:t>Metodologija pregleda</w:t>
      </w:r>
      <w:r w:rsidR="00D90F90" w:rsidRPr="008D0386">
        <w:rPr>
          <w:rFonts w:ascii="Times New Roman" w:hAnsi="Times New Roman" w:cs="Times New Roman"/>
          <w:b/>
          <w:bCs/>
          <w:color w:val="auto"/>
          <w:sz w:val="22"/>
          <w:szCs w:val="22"/>
        </w:rPr>
        <w:t xml:space="preserve"> </w:t>
      </w:r>
      <w:r w:rsidRPr="008D0386">
        <w:rPr>
          <w:rFonts w:ascii="Times New Roman" w:hAnsi="Times New Roman" w:cs="Times New Roman"/>
          <w:b/>
          <w:bCs/>
          <w:color w:val="auto"/>
          <w:sz w:val="22"/>
          <w:szCs w:val="22"/>
        </w:rPr>
        <w:t>morfologije ploda u prvom trimestru</w:t>
      </w:r>
    </w:p>
    <w:p w14:paraId="5785E85A" w14:textId="7673C479"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Glava (slika</w:t>
      </w:r>
      <w:r w:rsidR="002766AB" w:rsidRPr="008D0386">
        <w:rPr>
          <w:rFonts w:ascii="Times New Roman" w:hAnsi="Times New Roman" w:cs="Times New Roman"/>
          <w:sz w:val="22"/>
          <w:szCs w:val="22"/>
        </w:rPr>
        <w:t xml:space="preserve"> </w:t>
      </w:r>
      <w:r w:rsidR="0030448C" w:rsidRPr="008D0386">
        <w:rPr>
          <w:rFonts w:ascii="Times New Roman" w:hAnsi="Times New Roman" w:cs="Times New Roman"/>
          <w:sz w:val="22"/>
          <w:szCs w:val="22"/>
          <w:lang w:val="sr-Cyrl-RS"/>
        </w:rPr>
        <w:t>5</w:t>
      </w:r>
      <w:r w:rsidRPr="008D0386">
        <w:rPr>
          <w:rFonts w:ascii="Times New Roman" w:hAnsi="Times New Roman" w:cs="Times New Roman"/>
          <w:sz w:val="22"/>
          <w:szCs w:val="22"/>
        </w:rPr>
        <w:t xml:space="preserve">) </w:t>
      </w:r>
    </w:p>
    <w:p w14:paraId="472FBADC" w14:textId="77777777" w:rsidR="004931BE" w:rsidRPr="008D0386" w:rsidRDefault="004931BE" w:rsidP="008B3D1C">
      <w:pPr>
        <w:pStyle w:val="ListParagraph"/>
        <w:numPr>
          <w:ilvl w:val="0"/>
          <w:numId w:val="14"/>
        </w:numPr>
        <w:shd w:val="clear" w:color="auto" w:fill="FFFFFF"/>
        <w:spacing w:after="0" w:line="360" w:lineRule="auto"/>
        <w:rPr>
          <w:rFonts w:ascii="Times New Roman" w:hAnsi="Times New Roman" w:cs="Times New Roman"/>
        </w:rPr>
      </w:pPr>
      <w:r w:rsidRPr="008D0386">
        <w:rPr>
          <w:rFonts w:ascii="Times New Roman" w:hAnsi="Times New Roman" w:cs="Times New Roman"/>
        </w:rPr>
        <w:t xml:space="preserve">Osifikacija kostiju glave vidi se od 11.nedelje </w:t>
      </w:r>
    </w:p>
    <w:p w14:paraId="0D205CF2" w14:textId="77777777" w:rsidR="004931BE" w:rsidRPr="008D0386" w:rsidRDefault="004931BE" w:rsidP="008B3D1C">
      <w:pPr>
        <w:pStyle w:val="ListParagraph"/>
        <w:numPr>
          <w:ilvl w:val="0"/>
          <w:numId w:val="14"/>
        </w:numPr>
        <w:shd w:val="clear" w:color="auto" w:fill="FFFFFF"/>
        <w:spacing w:after="0" w:line="360" w:lineRule="auto"/>
        <w:rPr>
          <w:rFonts w:ascii="Times New Roman" w:hAnsi="Times New Roman" w:cs="Times New Roman"/>
        </w:rPr>
      </w:pPr>
      <w:r w:rsidRPr="008D0386">
        <w:rPr>
          <w:rFonts w:ascii="Times New Roman" w:hAnsi="Times New Roman" w:cs="Times New Roman"/>
        </w:rPr>
        <w:t>Oblik glave ovalan</w:t>
      </w:r>
    </w:p>
    <w:p w14:paraId="2D9A6D48" w14:textId="4E126268" w:rsidR="004931BE" w:rsidRPr="008D0386" w:rsidRDefault="004931BE" w:rsidP="008B3D1C">
      <w:pPr>
        <w:pStyle w:val="ListParagraph"/>
        <w:numPr>
          <w:ilvl w:val="0"/>
          <w:numId w:val="14"/>
        </w:numPr>
        <w:shd w:val="clear" w:color="auto" w:fill="FFFFFF"/>
        <w:spacing w:after="0" w:line="360" w:lineRule="auto"/>
        <w:rPr>
          <w:rFonts w:ascii="Times New Roman" w:hAnsi="Times New Roman" w:cs="Times New Roman"/>
        </w:rPr>
      </w:pPr>
      <w:r w:rsidRPr="008D0386">
        <w:rPr>
          <w:rFonts w:ascii="Times New Roman" w:hAnsi="Times New Roman" w:cs="Times New Roman"/>
        </w:rPr>
        <w:t xml:space="preserve">Bočne komore ispunjene ehogenim horoidnim pleksusima </w:t>
      </w:r>
    </w:p>
    <w:p w14:paraId="40A3A383" w14:textId="1CDAC205" w:rsidR="009A7427" w:rsidRPr="008D0386" w:rsidRDefault="004931BE" w:rsidP="009A7427">
      <w:pPr>
        <w:pStyle w:val="ListParagraph"/>
        <w:numPr>
          <w:ilvl w:val="0"/>
          <w:numId w:val="19"/>
        </w:num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Hemisfere simetrične, jasno vidljiva interhemisferična fisura i falks</w:t>
      </w:r>
      <w:r w:rsidR="0067221B" w:rsidRPr="008D0386">
        <w:rPr>
          <w:rFonts w:ascii="Times New Roman" w:hAnsi="Times New Roman" w:cs="Times New Roman"/>
        </w:rPr>
        <w:t xml:space="preserve"> </w:t>
      </w:r>
      <w:r w:rsidR="009A7427" w:rsidRPr="008D0386">
        <w:rPr>
          <w:rFonts w:ascii="Times New Roman" w:hAnsi="Times New Roman" w:cs="Times New Roman"/>
          <w:lang w:val="sr-Latn-RS"/>
        </w:rPr>
        <w:t>[8</w:t>
      </w:r>
      <w:r w:rsidR="008D0386">
        <w:rPr>
          <w:rFonts w:ascii="Times New Roman" w:hAnsi="Times New Roman" w:cs="Times New Roman"/>
          <w:lang w:val="sr-Latn-RS"/>
        </w:rPr>
        <w:t>8</w:t>
      </w:r>
      <w:r w:rsidR="00737C67" w:rsidRPr="008D0386">
        <w:rPr>
          <w:rFonts w:ascii="Times New Roman" w:hAnsi="Times New Roman" w:cs="Times New Roman"/>
          <w:lang w:val="sr-Latn-RS"/>
        </w:rPr>
        <w:t>,8</w:t>
      </w:r>
      <w:r w:rsidR="008D0386">
        <w:rPr>
          <w:rFonts w:ascii="Times New Roman" w:hAnsi="Times New Roman" w:cs="Times New Roman"/>
          <w:lang w:val="sr-Latn-RS"/>
        </w:rPr>
        <w:t>9</w:t>
      </w:r>
      <w:r w:rsidR="009A7427" w:rsidRPr="008D0386">
        <w:rPr>
          <w:rFonts w:ascii="Times New Roman" w:hAnsi="Times New Roman" w:cs="Times New Roman"/>
          <w:lang w:val="sr-Latn-RS"/>
        </w:rPr>
        <w:t>].</w:t>
      </w:r>
      <w:r w:rsidR="009A7427" w:rsidRPr="008D0386">
        <w:rPr>
          <w:rFonts w:ascii="Times New Roman" w:hAnsi="Times New Roman" w:cs="Times New Roman"/>
        </w:rPr>
        <w:t xml:space="preserve"> </w:t>
      </w:r>
    </w:p>
    <w:p w14:paraId="175803F6" w14:textId="48675E90" w:rsidR="004931BE" w:rsidRPr="008D0386" w:rsidRDefault="004931BE" w:rsidP="009A7427">
      <w:pPr>
        <w:pStyle w:val="ListParagraph"/>
        <w:shd w:val="clear" w:color="auto" w:fill="FFFFFF"/>
        <w:spacing w:after="0" w:line="360" w:lineRule="auto"/>
        <w:rPr>
          <w:rFonts w:ascii="Times New Roman" w:hAnsi="Times New Roman" w:cs="Times New Roman"/>
        </w:rPr>
      </w:pPr>
    </w:p>
    <w:p w14:paraId="269CA752" w14:textId="056FF5CD"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Lice</w:t>
      </w:r>
      <w:r w:rsidR="005E3AA6" w:rsidRPr="008D0386">
        <w:rPr>
          <w:rFonts w:ascii="Times New Roman" w:hAnsi="Times New Roman" w:cs="Times New Roman"/>
          <w:sz w:val="22"/>
          <w:szCs w:val="22"/>
        </w:rPr>
        <w:t xml:space="preserve"> (slika</w:t>
      </w:r>
      <w:r w:rsidR="002766AB" w:rsidRPr="008D0386">
        <w:rPr>
          <w:rFonts w:ascii="Times New Roman" w:hAnsi="Times New Roman" w:cs="Times New Roman"/>
          <w:sz w:val="22"/>
          <w:szCs w:val="22"/>
        </w:rPr>
        <w:t xml:space="preserve"> </w:t>
      </w:r>
      <w:r w:rsidR="00CD2405" w:rsidRPr="008D0386">
        <w:rPr>
          <w:rFonts w:ascii="Times New Roman" w:hAnsi="Times New Roman" w:cs="Times New Roman"/>
          <w:sz w:val="22"/>
          <w:szCs w:val="22"/>
          <w:lang w:val="sr-Cyrl-RS"/>
        </w:rPr>
        <w:t>6</w:t>
      </w:r>
      <w:r w:rsidR="005E3AA6" w:rsidRPr="008D0386">
        <w:rPr>
          <w:rFonts w:ascii="Times New Roman" w:hAnsi="Times New Roman" w:cs="Times New Roman"/>
          <w:sz w:val="22"/>
          <w:szCs w:val="22"/>
        </w:rPr>
        <w:t>)</w:t>
      </w:r>
    </w:p>
    <w:p w14:paraId="62CBBC0B" w14:textId="2EF1828F"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Pregled u ovom periodu ne obuhvata morfologiju lica, ali je u nekim slučajevima moguće videte očne duplje i sočiva, profil i nosnu kost, a na koronalnom preseku usne. </w:t>
      </w:r>
    </w:p>
    <w:p w14:paraId="3CF9E83C" w14:textId="77777777"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 </w:t>
      </w:r>
    </w:p>
    <w:p w14:paraId="5A4F1166" w14:textId="0FCDE7E1"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Vrat (slika</w:t>
      </w:r>
      <w:r w:rsidR="002766AB" w:rsidRPr="008D0386">
        <w:rPr>
          <w:rFonts w:ascii="Times New Roman" w:hAnsi="Times New Roman" w:cs="Times New Roman"/>
          <w:sz w:val="22"/>
          <w:szCs w:val="22"/>
        </w:rPr>
        <w:t xml:space="preserve"> </w:t>
      </w:r>
      <w:r w:rsidR="00CD2405" w:rsidRPr="008D0386">
        <w:rPr>
          <w:rFonts w:ascii="Times New Roman" w:hAnsi="Times New Roman" w:cs="Times New Roman"/>
          <w:sz w:val="22"/>
          <w:szCs w:val="22"/>
          <w:lang w:val="sr-Cyrl-RS"/>
        </w:rPr>
        <w:t>7</w:t>
      </w:r>
      <w:r w:rsidRPr="008D0386">
        <w:rPr>
          <w:rFonts w:ascii="Times New Roman" w:hAnsi="Times New Roman" w:cs="Times New Roman"/>
          <w:sz w:val="22"/>
          <w:szCs w:val="22"/>
        </w:rPr>
        <w:t>)</w:t>
      </w:r>
    </w:p>
    <w:p w14:paraId="265B5A76" w14:textId="06AE87A6" w:rsidR="004931BE" w:rsidRPr="008D0386" w:rsidRDefault="004931BE" w:rsidP="008B3D1C">
      <w:pPr>
        <w:shd w:val="clear" w:color="auto" w:fill="FFFFFF"/>
        <w:spacing w:after="0" w:line="360" w:lineRule="auto"/>
        <w:rPr>
          <w:rFonts w:ascii="Times New Roman" w:hAnsi="Times New Roman" w:cs="Times New Roman"/>
        </w:rPr>
      </w:pPr>
      <w:r w:rsidRPr="008D0386">
        <w:rPr>
          <w:rFonts w:ascii="Times New Roman" w:hAnsi="Times New Roman" w:cs="Times New Roman"/>
        </w:rPr>
        <w:t>Merenje nuhalne translucence je deo pregleda u prvom trimestru i radi se u cilju skrininga hromozomopatija i velikih srčanih anomalija</w:t>
      </w:r>
      <w:r w:rsidR="009A7427" w:rsidRPr="008D0386">
        <w:rPr>
          <w:rFonts w:ascii="Times New Roman" w:hAnsi="Times New Roman" w:cs="Times New Roman"/>
        </w:rPr>
        <w:t xml:space="preserve"> </w:t>
      </w:r>
      <w:r w:rsidR="009A7427" w:rsidRPr="008D0386">
        <w:rPr>
          <w:rFonts w:ascii="Times New Roman" w:hAnsi="Times New Roman" w:cs="Times New Roman"/>
          <w:lang w:val="sr-Latn-RS"/>
        </w:rPr>
        <w:t>[8</w:t>
      </w:r>
      <w:r w:rsidR="008D0386">
        <w:rPr>
          <w:rFonts w:ascii="Times New Roman" w:hAnsi="Times New Roman" w:cs="Times New Roman"/>
          <w:lang w:val="sr-Latn-RS"/>
        </w:rPr>
        <w:t>8</w:t>
      </w:r>
      <w:r w:rsidR="00737C67" w:rsidRPr="008D0386">
        <w:rPr>
          <w:rFonts w:ascii="Times New Roman" w:hAnsi="Times New Roman" w:cs="Times New Roman"/>
          <w:lang w:val="sr-Latn-RS"/>
        </w:rPr>
        <w:t>,8</w:t>
      </w:r>
      <w:r w:rsidR="008D0386">
        <w:rPr>
          <w:rFonts w:ascii="Times New Roman" w:hAnsi="Times New Roman" w:cs="Times New Roman"/>
          <w:lang w:val="sr-Latn-RS"/>
        </w:rPr>
        <w:t>9</w:t>
      </w:r>
      <w:r w:rsidR="009A7427" w:rsidRPr="008D0386">
        <w:rPr>
          <w:rFonts w:ascii="Times New Roman" w:hAnsi="Times New Roman" w:cs="Times New Roman"/>
          <w:lang w:val="sr-Latn-RS"/>
        </w:rPr>
        <w:t>]</w:t>
      </w:r>
      <w:r w:rsidRPr="008D0386">
        <w:rPr>
          <w:rFonts w:ascii="Times New Roman" w:hAnsi="Times New Roman" w:cs="Times New Roman"/>
        </w:rPr>
        <w:t xml:space="preserve">.  </w:t>
      </w:r>
    </w:p>
    <w:p w14:paraId="19AA23A2" w14:textId="77777777" w:rsidR="004931BE" w:rsidRPr="008D0386" w:rsidRDefault="004931BE" w:rsidP="008B3D1C">
      <w:pPr>
        <w:shd w:val="clear" w:color="auto" w:fill="FFFFFF"/>
        <w:spacing w:after="0" w:line="360" w:lineRule="auto"/>
        <w:rPr>
          <w:rFonts w:ascii="Times New Roman" w:hAnsi="Times New Roman" w:cs="Times New Roman"/>
        </w:rPr>
      </w:pPr>
      <w:r w:rsidRPr="008D0386">
        <w:rPr>
          <w:rFonts w:ascii="Times New Roman" w:hAnsi="Times New Roman" w:cs="Times New Roman"/>
        </w:rPr>
        <w:t>Uslovi za merenje nuhalne translucence su:</w:t>
      </w:r>
    </w:p>
    <w:p w14:paraId="2F25AB42" w14:textId="77777777" w:rsidR="004931BE" w:rsidRPr="008D0386" w:rsidRDefault="004931BE" w:rsidP="008B3D1C">
      <w:pPr>
        <w:numPr>
          <w:ilvl w:val="1"/>
          <w:numId w:val="20"/>
        </w:numPr>
        <w:shd w:val="clear" w:color="auto" w:fill="FFFFFF"/>
        <w:spacing w:after="0" w:line="360" w:lineRule="auto"/>
        <w:rPr>
          <w:rFonts w:ascii="Times New Roman" w:hAnsi="Times New Roman" w:cs="Times New Roman"/>
        </w:rPr>
      </w:pPr>
      <w:bookmarkStart w:id="5" w:name="_Hlk79688694"/>
      <w:r w:rsidRPr="008D0386">
        <w:rPr>
          <w:rFonts w:ascii="Times New Roman" w:hAnsi="Times New Roman" w:cs="Times New Roman"/>
          <w:lang w:val="sr-Latn-RS"/>
        </w:rPr>
        <w:lastRenderedPageBreak/>
        <w:t>Plod u neutralnom položaju</w:t>
      </w:r>
    </w:p>
    <w:p w14:paraId="5327DFA9" w14:textId="77777777" w:rsidR="004931BE" w:rsidRPr="008D0386" w:rsidRDefault="004931BE" w:rsidP="008B3D1C">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Srednji sagitalni presek – vidljiv vrh nosa, ne vidi se gornji deo maksile, orbite i zigomatična kost</w:t>
      </w:r>
    </w:p>
    <w:p w14:paraId="3BBC4AAF" w14:textId="77777777" w:rsidR="004931BE" w:rsidRPr="008D0386" w:rsidRDefault="004931BE" w:rsidP="008B3D1C">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Veliko uvećanje, na ekranu samo glava i gornji deo grudnog koša</w:t>
      </w:r>
    </w:p>
    <w:p w14:paraId="4189F1D1" w14:textId="77777777" w:rsidR="004931BE" w:rsidRPr="008D0386" w:rsidRDefault="004931BE" w:rsidP="008B3D1C">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Pri pomeranju kalipera tačnost od 0,1 mm</w:t>
      </w:r>
    </w:p>
    <w:p w14:paraId="640EBB63" w14:textId="77777777" w:rsidR="004931BE" w:rsidRPr="008D0386" w:rsidRDefault="004931BE" w:rsidP="008B3D1C">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Plod udaljen od amnionske membrane</w:t>
      </w:r>
    </w:p>
    <w:p w14:paraId="440D25DA" w14:textId="77777777" w:rsidR="009D6FE8" w:rsidRPr="008D0386" w:rsidRDefault="009D6FE8" w:rsidP="009D6FE8">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 xml:space="preserve">Kalipere postavljati na unutrašnju granicu nuhalne linije, neposredno uz nuhalni prostor, te poprečni deo krstatstog kalipera ne sme biti u nuhalnom prostoru (unutra/unutra </w:t>
      </w:r>
      <w:r w:rsidRPr="008D0386">
        <w:rPr>
          <w:rFonts w:ascii="Times New Roman" w:hAnsi="Times New Roman" w:cs="Times New Roman"/>
        </w:rPr>
        <w:t>(on-on))</w:t>
      </w:r>
    </w:p>
    <w:p w14:paraId="4771F2AA" w14:textId="77777777" w:rsidR="009D6FE8" w:rsidRPr="008D0386" w:rsidRDefault="009D6FE8" w:rsidP="009D6FE8">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Maksimalno rastojanje, od više merenja, najveće se koristi za računanje rizika</w:t>
      </w:r>
    </w:p>
    <w:p w14:paraId="05A8CCF1" w14:textId="77777777" w:rsidR="004931BE" w:rsidRPr="008D0386" w:rsidRDefault="004931BE" w:rsidP="008B3D1C">
      <w:pPr>
        <w:numPr>
          <w:ilvl w:val="1"/>
          <w:numId w:val="20"/>
        </w:numPr>
        <w:shd w:val="clear" w:color="auto" w:fill="FFFFFF"/>
        <w:spacing w:after="0" w:line="360" w:lineRule="auto"/>
        <w:rPr>
          <w:rFonts w:ascii="Times New Roman" w:hAnsi="Times New Roman" w:cs="Times New Roman"/>
        </w:rPr>
      </w:pPr>
      <w:r w:rsidRPr="008D0386">
        <w:rPr>
          <w:rFonts w:ascii="Times New Roman" w:hAnsi="Times New Roman" w:cs="Times New Roman"/>
          <w:lang w:val="sr-Latn-RS"/>
        </w:rPr>
        <w:t>Kod višeplodnih trudnoća u obzir uzeti horionicitet</w:t>
      </w:r>
    </w:p>
    <w:bookmarkEnd w:id="5"/>
    <w:p w14:paraId="7F2D74A0" w14:textId="77777777" w:rsidR="004931BE" w:rsidRPr="008D0386" w:rsidRDefault="004931BE" w:rsidP="008B3D1C">
      <w:pPr>
        <w:shd w:val="clear" w:color="auto" w:fill="FFFFFF"/>
        <w:spacing w:after="0" w:line="360" w:lineRule="auto"/>
        <w:rPr>
          <w:rFonts w:ascii="Times New Roman" w:hAnsi="Times New Roman" w:cs="Times New Roman"/>
        </w:rPr>
      </w:pPr>
    </w:p>
    <w:p w14:paraId="0DE01830" w14:textId="474892F5"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Kičma</w:t>
      </w:r>
      <w:r w:rsidR="005E3AA6" w:rsidRPr="008D0386">
        <w:rPr>
          <w:rFonts w:ascii="Times New Roman" w:hAnsi="Times New Roman" w:cs="Times New Roman"/>
          <w:sz w:val="22"/>
          <w:szCs w:val="22"/>
        </w:rPr>
        <w:t xml:space="preserve"> (slika</w:t>
      </w:r>
      <w:r w:rsidR="002766AB" w:rsidRPr="008D0386">
        <w:rPr>
          <w:rFonts w:ascii="Times New Roman" w:hAnsi="Times New Roman" w:cs="Times New Roman"/>
          <w:sz w:val="22"/>
          <w:szCs w:val="22"/>
        </w:rPr>
        <w:t xml:space="preserve"> </w:t>
      </w:r>
      <w:r w:rsidR="00CD2405" w:rsidRPr="008D0386">
        <w:rPr>
          <w:rFonts w:ascii="Times New Roman" w:hAnsi="Times New Roman" w:cs="Times New Roman"/>
          <w:sz w:val="22"/>
          <w:szCs w:val="22"/>
          <w:lang w:val="sr-Cyrl-RS"/>
        </w:rPr>
        <w:t>8</w:t>
      </w:r>
      <w:r w:rsidR="005E3AA6" w:rsidRPr="008D0386">
        <w:rPr>
          <w:rFonts w:ascii="Times New Roman" w:hAnsi="Times New Roman" w:cs="Times New Roman"/>
          <w:sz w:val="22"/>
          <w:szCs w:val="22"/>
        </w:rPr>
        <w:t>)</w:t>
      </w:r>
    </w:p>
    <w:p w14:paraId="690C98DD" w14:textId="20FDDA50"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Kičmu ploda u ovom periodu moguće je pregledati na koronalnom, uzdužnom i poprečnom preseku – dobija se uvid u integritet kičmenog stuba, ali je mogućnost dijagnostike anomalija kičmenog stuba u ovom periodu veoma ograničena. </w:t>
      </w:r>
    </w:p>
    <w:p w14:paraId="235155AA" w14:textId="77777777" w:rsidR="004931BE" w:rsidRPr="008D0386" w:rsidRDefault="004931BE" w:rsidP="008B3D1C">
      <w:pPr>
        <w:shd w:val="clear" w:color="auto" w:fill="FFFFFF"/>
        <w:spacing w:after="0" w:line="360" w:lineRule="auto"/>
        <w:rPr>
          <w:rFonts w:ascii="Times New Roman" w:hAnsi="Times New Roman" w:cs="Times New Roman"/>
        </w:rPr>
      </w:pPr>
    </w:p>
    <w:p w14:paraId="02502C82" w14:textId="45E41B0A"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 xml:space="preserve">Grudni koš </w:t>
      </w:r>
      <w:r w:rsidR="005E3AA6" w:rsidRPr="008D0386">
        <w:rPr>
          <w:rFonts w:ascii="Times New Roman" w:hAnsi="Times New Roman" w:cs="Times New Roman"/>
          <w:sz w:val="22"/>
          <w:szCs w:val="22"/>
        </w:rPr>
        <w:t>(slika</w:t>
      </w:r>
      <w:r w:rsidR="00F30113" w:rsidRPr="008D0386">
        <w:rPr>
          <w:rFonts w:ascii="Times New Roman" w:hAnsi="Times New Roman" w:cs="Times New Roman"/>
          <w:sz w:val="22"/>
          <w:szCs w:val="22"/>
        </w:rPr>
        <w:t xml:space="preserve"> </w:t>
      </w:r>
      <w:r w:rsidR="00F30113" w:rsidRPr="008D0386">
        <w:rPr>
          <w:rFonts w:ascii="Times New Roman" w:hAnsi="Times New Roman" w:cs="Times New Roman"/>
          <w:sz w:val="22"/>
          <w:szCs w:val="22"/>
          <w:lang w:val="sr-Cyrl-RS"/>
        </w:rPr>
        <w:t>9</w:t>
      </w:r>
      <w:r w:rsidR="005E3AA6" w:rsidRPr="008D0386">
        <w:rPr>
          <w:rFonts w:ascii="Times New Roman" w:hAnsi="Times New Roman" w:cs="Times New Roman"/>
          <w:sz w:val="22"/>
          <w:szCs w:val="22"/>
        </w:rPr>
        <w:t>)</w:t>
      </w:r>
    </w:p>
    <w:p w14:paraId="131521D1" w14:textId="6FE71A80" w:rsidR="004931BE" w:rsidRPr="008D0386" w:rsidRDefault="004931BE" w:rsidP="009A7427">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 xml:space="preserve">U grudnom košu se u ovom periodu mogu videte pluća, homogenog odjeka, bez izliva ili cističnih ili solidnih tumora. </w:t>
      </w:r>
    </w:p>
    <w:p w14:paraId="2CBF0BB2" w14:textId="49223A8A"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Normalan položaj srca je na levoj strani grudnog koša. Ukoliko je moguće, dobija se uvid u postojanje dve komore, ali pregled srca u ovom periodu nije deo rutinskog pregleda.</w:t>
      </w:r>
    </w:p>
    <w:p w14:paraId="38306B0E" w14:textId="77777777" w:rsidR="004931BE" w:rsidRPr="008D0386" w:rsidRDefault="004931BE" w:rsidP="008B3D1C">
      <w:pPr>
        <w:spacing w:line="360" w:lineRule="auto"/>
        <w:rPr>
          <w:rFonts w:ascii="Times New Roman" w:hAnsi="Times New Roman" w:cs="Times New Roman"/>
        </w:rPr>
      </w:pPr>
    </w:p>
    <w:p w14:paraId="3487C530" w14:textId="77777777"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Abdomen</w:t>
      </w:r>
    </w:p>
    <w:p w14:paraId="57A498C1" w14:textId="490558AA"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U periodu 11 do 13 + 6 nedelja u abdomenu se vide želudac i bešika – obe strukture su pravil</w:t>
      </w:r>
      <w:r w:rsidR="005216B0" w:rsidRPr="008D0386">
        <w:rPr>
          <w:rFonts w:ascii="Times New Roman" w:hAnsi="Times New Roman" w:cs="Times New Roman"/>
        </w:rPr>
        <w:t xml:space="preserve">nog oblika, hipoehogenog odjeka. </w:t>
      </w:r>
      <w:r w:rsidRPr="008D0386">
        <w:rPr>
          <w:rFonts w:ascii="Times New Roman" w:hAnsi="Times New Roman" w:cs="Times New Roman"/>
        </w:rPr>
        <w:t>Želudac je na levoj strani abdomena.</w:t>
      </w:r>
      <w:r w:rsidR="005216B0" w:rsidRPr="008D0386">
        <w:rPr>
          <w:rFonts w:ascii="Times New Roman" w:hAnsi="Times New Roman" w:cs="Times New Roman"/>
          <w:lang w:val="sr-Cyrl-RS"/>
        </w:rPr>
        <w:t xml:space="preserve"> </w:t>
      </w:r>
      <w:r w:rsidR="005216B0" w:rsidRPr="008D0386">
        <w:rPr>
          <w:rFonts w:ascii="Times New Roman" w:hAnsi="Times New Roman" w:cs="Times New Roman"/>
        </w:rPr>
        <w:t>(slika 1</w:t>
      </w:r>
      <w:r w:rsidR="005216B0" w:rsidRPr="008D0386">
        <w:rPr>
          <w:rFonts w:ascii="Times New Roman" w:hAnsi="Times New Roman" w:cs="Times New Roman"/>
          <w:lang w:val="sr-Cyrl-RS"/>
        </w:rPr>
        <w:t>0</w:t>
      </w:r>
      <w:r w:rsidR="005216B0" w:rsidRPr="008D0386">
        <w:rPr>
          <w:rFonts w:ascii="Times New Roman" w:hAnsi="Times New Roman" w:cs="Times New Roman"/>
        </w:rPr>
        <w:t xml:space="preserve">). </w:t>
      </w:r>
      <w:r w:rsidRPr="008D0386">
        <w:rPr>
          <w:rFonts w:ascii="Times New Roman" w:hAnsi="Times New Roman" w:cs="Times New Roman"/>
        </w:rPr>
        <w:t xml:space="preserve"> Oko 12. nedelje ukoliko je puna, bešika se može videti u srednjem delu donjeg abdomena (slika</w:t>
      </w:r>
      <w:r w:rsidR="002766AB" w:rsidRPr="008D0386">
        <w:rPr>
          <w:rFonts w:ascii="Times New Roman" w:hAnsi="Times New Roman" w:cs="Times New Roman"/>
        </w:rPr>
        <w:t xml:space="preserve"> 1</w:t>
      </w:r>
      <w:r w:rsidR="005216B0" w:rsidRPr="008D0386">
        <w:rPr>
          <w:rFonts w:ascii="Times New Roman" w:hAnsi="Times New Roman" w:cs="Times New Roman"/>
          <w:lang w:val="sr-Cyrl-RS"/>
        </w:rPr>
        <w:t>1</w:t>
      </w:r>
      <w:r w:rsidRPr="008D0386">
        <w:rPr>
          <w:rFonts w:ascii="Times New Roman" w:hAnsi="Times New Roman" w:cs="Times New Roman"/>
        </w:rPr>
        <w:t xml:space="preserve">). </w:t>
      </w:r>
    </w:p>
    <w:p w14:paraId="6085078B" w14:textId="2C742B3C" w:rsidR="004931BE" w:rsidRPr="008D0386" w:rsidRDefault="004931BE" w:rsidP="008B3D1C">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Posle 12.</w:t>
      </w:r>
      <w:r w:rsidR="005E3AA6" w:rsidRPr="008D0386">
        <w:rPr>
          <w:rFonts w:ascii="Times New Roman" w:hAnsi="Times New Roman" w:cs="Times New Roman"/>
        </w:rPr>
        <w:t xml:space="preserve"> </w:t>
      </w:r>
      <w:r w:rsidRPr="008D0386">
        <w:rPr>
          <w:rFonts w:ascii="Times New Roman" w:hAnsi="Times New Roman" w:cs="Times New Roman"/>
        </w:rPr>
        <w:t>nedelje prednji trbušni zid treba da je zatvoren, a insercija pupčanika je u sredini abdomena, na transverzalnom preseku abdomena. (slika</w:t>
      </w:r>
      <w:r w:rsidR="002766AB" w:rsidRPr="008D0386">
        <w:rPr>
          <w:rFonts w:ascii="Times New Roman" w:hAnsi="Times New Roman" w:cs="Times New Roman"/>
        </w:rPr>
        <w:t xml:space="preserve"> 1</w:t>
      </w:r>
      <w:r w:rsidR="00B02192" w:rsidRPr="008D0386">
        <w:rPr>
          <w:rFonts w:ascii="Times New Roman" w:hAnsi="Times New Roman" w:cs="Times New Roman"/>
          <w:lang w:val="sr-Cyrl-RS"/>
        </w:rPr>
        <w:t>2</w:t>
      </w:r>
      <w:r w:rsidRPr="008D0386">
        <w:rPr>
          <w:rFonts w:ascii="Times New Roman" w:hAnsi="Times New Roman" w:cs="Times New Roman"/>
        </w:rPr>
        <w:t>). Pre 12.</w:t>
      </w:r>
      <w:r w:rsidR="005E3AA6" w:rsidRPr="008D0386">
        <w:rPr>
          <w:rFonts w:ascii="Times New Roman" w:hAnsi="Times New Roman" w:cs="Times New Roman"/>
        </w:rPr>
        <w:t xml:space="preserve"> </w:t>
      </w:r>
      <w:r w:rsidRPr="008D0386">
        <w:rPr>
          <w:rFonts w:ascii="Times New Roman" w:hAnsi="Times New Roman" w:cs="Times New Roman"/>
        </w:rPr>
        <w:t>nedelje moguće je prisustvo fiziološke hernije koju treba razlikovati od omfalocele i gastroshize</w:t>
      </w:r>
      <w:r w:rsidR="009A7427" w:rsidRPr="008D0386">
        <w:rPr>
          <w:rFonts w:ascii="Times New Roman" w:hAnsi="Times New Roman" w:cs="Times New Roman"/>
        </w:rPr>
        <w:t xml:space="preserve"> </w:t>
      </w:r>
      <w:r w:rsidR="009A7427" w:rsidRPr="008D0386">
        <w:rPr>
          <w:rFonts w:ascii="Times New Roman" w:hAnsi="Times New Roman" w:cs="Times New Roman"/>
          <w:lang w:val="sr-Latn-RS"/>
        </w:rPr>
        <w:t>[8</w:t>
      </w:r>
      <w:r w:rsidR="008D0386">
        <w:rPr>
          <w:rFonts w:ascii="Times New Roman" w:hAnsi="Times New Roman" w:cs="Times New Roman"/>
          <w:lang w:val="sr-Latn-RS"/>
        </w:rPr>
        <w:t>8-90</w:t>
      </w:r>
      <w:r w:rsidR="009A7427" w:rsidRPr="008D0386">
        <w:rPr>
          <w:rFonts w:ascii="Times New Roman" w:hAnsi="Times New Roman" w:cs="Times New Roman"/>
          <w:lang w:val="sr-Latn-RS"/>
        </w:rPr>
        <w:t>]</w:t>
      </w:r>
      <w:r w:rsidRPr="008D0386">
        <w:rPr>
          <w:rFonts w:ascii="Times New Roman" w:hAnsi="Times New Roman" w:cs="Times New Roman"/>
        </w:rPr>
        <w:t xml:space="preserve">. </w:t>
      </w:r>
    </w:p>
    <w:p w14:paraId="6B142361" w14:textId="77777777" w:rsidR="009A7427" w:rsidRPr="008D0386" w:rsidRDefault="009A7427" w:rsidP="008B3D1C">
      <w:pPr>
        <w:shd w:val="clear" w:color="auto" w:fill="FFFFFF"/>
        <w:spacing w:after="0" w:line="360" w:lineRule="auto"/>
        <w:jc w:val="both"/>
        <w:rPr>
          <w:rFonts w:ascii="Times New Roman" w:hAnsi="Times New Roman" w:cs="Times New Roman"/>
        </w:rPr>
      </w:pPr>
    </w:p>
    <w:p w14:paraId="2DFE0775" w14:textId="1CA5D622" w:rsidR="004931BE" w:rsidRPr="008D0386" w:rsidRDefault="004931BE" w:rsidP="008B3D1C">
      <w:pPr>
        <w:pStyle w:val="Heading2"/>
        <w:spacing w:line="360" w:lineRule="auto"/>
        <w:rPr>
          <w:rFonts w:ascii="Times New Roman" w:hAnsi="Times New Roman" w:cs="Times New Roman"/>
          <w:sz w:val="22"/>
          <w:szCs w:val="22"/>
        </w:rPr>
      </w:pPr>
      <w:r w:rsidRPr="008D0386">
        <w:rPr>
          <w:rFonts w:ascii="Times New Roman" w:hAnsi="Times New Roman" w:cs="Times New Roman"/>
          <w:sz w:val="22"/>
          <w:szCs w:val="22"/>
        </w:rPr>
        <w:t>Ekstremiteti</w:t>
      </w:r>
    </w:p>
    <w:p w14:paraId="268AE983" w14:textId="185F3422" w:rsidR="00BD338E" w:rsidRPr="008D0386" w:rsidRDefault="004931BE" w:rsidP="009A7427">
      <w:pPr>
        <w:shd w:val="clear" w:color="auto" w:fill="FFFFFF"/>
        <w:spacing w:after="0" w:line="360" w:lineRule="auto"/>
        <w:jc w:val="both"/>
        <w:rPr>
          <w:rFonts w:ascii="Times New Roman" w:hAnsi="Times New Roman" w:cs="Times New Roman"/>
        </w:rPr>
      </w:pPr>
      <w:r w:rsidRPr="008D0386">
        <w:rPr>
          <w:rFonts w:ascii="Times New Roman" w:hAnsi="Times New Roman" w:cs="Times New Roman"/>
        </w:rPr>
        <w:t>Potrebno je potvrditi prisustvo kostiju nadlaktica/ podlaktica i natkolenica/potkolenica, kao i položaj šaka i stopala. (slika</w:t>
      </w:r>
      <w:r w:rsidR="002766AB" w:rsidRPr="008D0386">
        <w:rPr>
          <w:rFonts w:ascii="Times New Roman" w:hAnsi="Times New Roman" w:cs="Times New Roman"/>
        </w:rPr>
        <w:t xml:space="preserve"> 1</w:t>
      </w:r>
      <w:r w:rsidR="001B43A8" w:rsidRPr="008D0386">
        <w:rPr>
          <w:rFonts w:ascii="Times New Roman" w:hAnsi="Times New Roman" w:cs="Times New Roman"/>
          <w:lang w:val="sr-Cyrl-RS"/>
        </w:rPr>
        <w:t>3</w:t>
      </w:r>
      <w:r w:rsidR="001C1C62" w:rsidRPr="008D0386">
        <w:rPr>
          <w:rFonts w:ascii="Times New Roman" w:hAnsi="Times New Roman" w:cs="Times New Roman"/>
        </w:rPr>
        <w:t xml:space="preserve"> i 1</w:t>
      </w:r>
      <w:r w:rsidR="001B43A8" w:rsidRPr="008D0386">
        <w:rPr>
          <w:rFonts w:ascii="Times New Roman" w:hAnsi="Times New Roman" w:cs="Times New Roman"/>
          <w:lang w:val="sr-Cyrl-RS"/>
        </w:rPr>
        <w:t>4</w:t>
      </w:r>
      <w:r w:rsidRPr="008D0386">
        <w:rPr>
          <w:rFonts w:ascii="Times New Roman" w:hAnsi="Times New Roman" w:cs="Times New Roman"/>
        </w:rPr>
        <w:t xml:space="preserve">). </w:t>
      </w:r>
    </w:p>
    <w:p w14:paraId="3796DEC3" w14:textId="31ECA918"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br w:type="page"/>
      </w:r>
    </w:p>
    <w:p w14:paraId="044EAADA" w14:textId="77777777" w:rsidR="005111C7" w:rsidRPr="008D0386" w:rsidRDefault="005111C7" w:rsidP="008B3D1C">
      <w:pPr>
        <w:spacing w:line="360" w:lineRule="auto"/>
        <w:rPr>
          <w:rFonts w:ascii="Times New Roman" w:hAnsi="Times New Roman" w:cs="Times New Roman"/>
          <w:b/>
          <w:bCs/>
        </w:rPr>
      </w:pPr>
      <w:r w:rsidRPr="008D0386">
        <w:rPr>
          <w:rFonts w:ascii="Times New Roman" w:hAnsi="Times New Roman" w:cs="Times New Roman"/>
          <w:b/>
          <w:bCs/>
        </w:rPr>
        <w:lastRenderedPageBreak/>
        <w:t>Prilog 4.</w:t>
      </w:r>
    </w:p>
    <w:p w14:paraId="58FD27DD" w14:textId="77777777" w:rsidR="005111C7" w:rsidRPr="008D0386" w:rsidRDefault="005111C7" w:rsidP="008B3D1C">
      <w:pPr>
        <w:spacing w:line="360" w:lineRule="auto"/>
        <w:jc w:val="center"/>
        <w:rPr>
          <w:rFonts w:ascii="Times New Roman" w:hAnsi="Times New Roman" w:cs="Times New Roman"/>
          <w:b/>
          <w:bCs/>
        </w:rPr>
      </w:pPr>
      <w:r w:rsidRPr="008D0386">
        <w:rPr>
          <w:rFonts w:ascii="Times New Roman" w:hAnsi="Times New Roman" w:cs="Times New Roman"/>
          <w:b/>
          <w:bCs/>
        </w:rPr>
        <w:t>Lista provere pregleda morfologije ploda u prvom trimestru</w:t>
      </w:r>
    </w:p>
    <w:p w14:paraId="02EF2BBF" w14:textId="77777777" w:rsidR="005111C7" w:rsidRPr="008D0386" w:rsidRDefault="005111C7" w:rsidP="008B3D1C">
      <w:pPr>
        <w:spacing w:line="360" w:lineRule="auto"/>
        <w:jc w:val="center"/>
        <w:rPr>
          <w:rFonts w:ascii="Times New Roman" w:hAnsi="Times New Roman" w:cs="Times New Roman"/>
          <w:b/>
          <w:bCs/>
        </w:rPr>
      </w:pPr>
    </w:p>
    <w:p w14:paraId="2C6DE56D" w14:textId="77777777" w:rsidR="005111C7" w:rsidRPr="008D0386" w:rsidRDefault="005111C7" w:rsidP="008B3D1C">
      <w:pPr>
        <w:spacing w:line="360" w:lineRule="auto"/>
        <w:jc w:val="both"/>
        <w:rPr>
          <w:rFonts w:ascii="Times New Roman" w:hAnsi="Times New Roman" w:cs="Times New Roman"/>
          <w:b/>
          <w:bCs/>
        </w:rPr>
      </w:pPr>
      <w:r w:rsidRPr="008D0386">
        <w:rPr>
          <w:rFonts w:ascii="Times New Roman" w:hAnsi="Times New Roman" w:cs="Times New Roman"/>
          <w:b/>
          <w:bCs/>
        </w:rPr>
        <w:t>Kranijum</w:t>
      </w:r>
    </w:p>
    <w:p w14:paraId="0F07526E"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Ovalni oblik</w:t>
      </w:r>
    </w:p>
    <w:p w14:paraId="26F2098C" w14:textId="409A8495" w:rsidR="005111C7" w:rsidRPr="008D0386" w:rsidRDefault="007D30EF"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Kont</w:t>
      </w:r>
      <w:r w:rsidR="005111C7" w:rsidRPr="008D0386">
        <w:rPr>
          <w:rFonts w:ascii="Times New Roman" w:hAnsi="Times New Roman" w:cs="Times New Roman"/>
        </w:rPr>
        <w:t>inuitet kosti</w:t>
      </w:r>
    </w:p>
    <w:p w14:paraId="2E65138E"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Mozak</w:t>
      </w:r>
    </w:p>
    <w:p w14:paraId="76AC044D"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Srednja linija (falks) neprekinuta</w:t>
      </w:r>
    </w:p>
    <w:p w14:paraId="402DF662" w14:textId="1C027785"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Obe bočne komore ispunjene horoidnim pleksusima</w:t>
      </w:r>
    </w:p>
    <w:p w14:paraId="25AFD96C" w14:textId="7B9ACE70" w:rsidR="007D30EF" w:rsidRPr="008D0386" w:rsidRDefault="007D30EF"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 xml:space="preserve">Uredna veličina i ehogenost horoidnih pleksusa </w:t>
      </w:r>
    </w:p>
    <w:p w14:paraId="38032F48"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Lice</w:t>
      </w:r>
    </w:p>
    <w:p w14:paraId="6D39BE43"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Oči*</w:t>
      </w:r>
    </w:p>
    <w:p w14:paraId="5B44F9C3"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Nosna kost*</w:t>
      </w:r>
    </w:p>
    <w:p w14:paraId="002E9D90"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Kičma*</w:t>
      </w:r>
    </w:p>
    <w:p w14:paraId="175F4A1F"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Niz pršljenova neprekinut</w:t>
      </w:r>
    </w:p>
    <w:p w14:paraId="3DAB5291"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Srce</w:t>
      </w:r>
    </w:p>
    <w:p w14:paraId="708B5B92" w14:textId="63698AFB"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Prisutna aktivnost</w:t>
      </w:r>
    </w:p>
    <w:p w14:paraId="2D44ECB9"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Dve komore*</w:t>
      </w:r>
    </w:p>
    <w:p w14:paraId="483A3246"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Abdomen</w:t>
      </w:r>
    </w:p>
    <w:p w14:paraId="7BA782B0"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Želudac prisutan, sa leve strane</w:t>
      </w:r>
    </w:p>
    <w:p w14:paraId="644DA347"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Bešika prisutna*</w:t>
      </w:r>
    </w:p>
    <w:p w14:paraId="117DD90D"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Normalna insercija pupčanika</w:t>
      </w:r>
    </w:p>
    <w:p w14:paraId="23FC7DAC" w14:textId="77777777" w:rsidR="005111C7" w:rsidRPr="008D0386" w:rsidRDefault="005111C7" w:rsidP="008B3D1C">
      <w:pPr>
        <w:spacing w:line="360" w:lineRule="auto"/>
        <w:jc w:val="both"/>
        <w:rPr>
          <w:rFonts w:ascii="Times New Roman" w:hAnsi="Times New Roman" w:cs="Times New Roman"/>
        </w:rPr>
      </w:pPr>
      <w:r w:rsidRPr="008D0386">
        <w:rPr>
          <w:rFonts w:ascii="Times New Roman" w:hAnsi="Times New Roman" w:cs="Times New Roman"/>
        </w:rPr>
        <w:t>Ekstremiteti</w:t>
      </w:r>
    </w:p>
    <w:p w14:paraId="286E00EF" w14:textId="77777777"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Prisutna četiri ekstremiteta, tri segmenta</w:t>
      </w:r>
    </w:p>
    <w:p w14:paraId="1F269550" w14:textId="283B4014" w:rsidR="005111C7" w:rsidRPr="008D0386" w:rsidRDefault="005111C7" w:rsidP="008B3D1C">
      <w:pPr>
        <w:pStyle w:val="ListParagraph"/>
        <w:numPr>
          <w:ilvl w:val="0"/>
          <w:numId w:val="21"/>
        </w:numPr>
        <w:spacing w:line="360" w:lineRule="auto"/>
        <w:jc w:val="both"/>
        <w:rPr>
          <w:rFonts w:ascii="Times New Roman" w:hAnsi="Times New Roman" w:cs="Times New Roman"/>
        </w:rPr>
      </w:pPr>
      <w:r w:rsidRPr="008D0386">
        <w:rPr>
          <w:rFonts w:ascii="Times New Roman" w:hAnsi="Times New Roman" w:cs="Times New Roman"/>
        </w:rPr>
        <w:t xml:space="preserve">Šake </w:t>
      </w:r>
      <w:r w:rsidR="005E3AA6" w:rsidRPr="008D0386">
        <w:rPr>
          <w:rFonts w:ascii="Times New Roman" w:hAnsi="Times New Roman" w:cs="Times New Roman"/>
        </w:rPr>
        <w:t>i</w:t>
      </w:r>
      <w:r w:rsidRPr="008D0386">
        <w:rPr>
          <w:rFonts w:ascii="Times New Roman" w:hAnsi="Times New Roman" w:cs="Times New Roman"/>
        </w:rPr>
        <w:t xml:space="preserve"> stopala normalno postavljeni*</w:t>
      </w:r>
    </w:p>
    <w:p w14:paraId="263AD24A" w14:textId="7EFC66B9" w:rsidR="005111C7" w:rsidRPr="008D0386" w:rsidRDefault="005111C7" w:rsidP="008B3D1C">
      <w:pPr>
        <w:spacing w:line="360" w:lineRule="auto"/>
        <w:rPr>
          <w:rFonts w:ascii="Times New Roman" w:hAnsi="Times New Roman" w:cs="Times New Roman"/>
        </w:rPr>
      </w:pPr>
      <w:r w:rsidRPr="008D0386">
        <w:rPr>
          <w:rFonts w:ascii="Times New Roman" w:hAnsi="Times New Roman" w:cs="Times New Roman"/>
        </w:rPr>
        <w:t>*Opciono</w:t>
      </w:r>
    </w:p>
    <w:p w14:paraId="05EC7087"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rPr>
        <w:br w:type="page"/>
      </w:r>
      <w:r w:rsidRPr="008D0386">
        <w:rPr>
          <w:rFonts w:ascii="Times New Roman" w:hAnsi="Times New Roman" w:cs="Times New Roman"/>
          <w:b/>
          <w:bCs/>
        </w:rPr>
        <w:lastRenderedPageBreak/>
        <w:t>Prilog 5.</w:t>
      </w:r>
    </w:p>
    <w:p w14:paraId="5AA5A569" w14:textId="77777777" w:rsidR="00DC3050" w:rsidRPr="008D0386" w:rsidRDefault="00DC3050" w:rsidP="008B3D1C">
      <w:pPr>
        <w:spacing w:line="360" w:lineRule="auto"/>
        <w:jc w:val="center"/>
        <w:rPr>
          <w:rFonts w:ascii="Times New Roman" w:hAnsi="Times New Roman" w:cs="Times New Roman"/>
          <w:b/>
          <w:bCs/>
        </w:rPr>
      </w:pPr>
      <w:r w:rsidRPr="008D0386">
        <w:rPr>
          <w:rFonts w:ascii="Times New Roman" w:hAnsi="Times New Roman" w:cs="Times New Roman"/>
          <w:b/>
          <w:bCs/>
        </w:rPr>
        <w:t>Metodologija biometrije u drugom trimestru</w:t>
      </w:r>
    </w:p>
    <w:p w14:paraId="1FC79A18"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b/>
          <w:bCs/>
        </w:rPr>
        <w:t>Merenje BPD</w:t>
      </w:r>
    </w:p>
    <w:p w14:paraId="476F423E"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poprečni presek glave na nivou talamusa</w:t>
      </w:r>
    </w:p>
    <w:p w14:paraId="124D0EDB" w14:textId="56A1E670" w:rsidR="00DC3050" w:rsidRPr="008D0386" w:rsidRDefault="0046505C"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 xml:space="preserve">ugao insonacije </w:t>
      </w:r>
      <w:r w:rsidR="00DC3050" w:rsidRPr="008D0386">
        <w:rPr>
          <w:rFonts w:ascii="Times New Roman" w:hAnsi="Times New Roman" w:cs="Times New Roman"/>
        </w:rPr>
        <w:t>90◦ u odnosu na srednju liniju mozga</w:t>
      </w:r>
    </w:p>
    <w:p w14:paraId="313FA23B"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obe hemifere simetrične</w:t>
      </w:r>
    </w:p>
    <w:p w14:paraId="713F6D86"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falx cerebri prekinut samo na nivou cavum septi pellucidi i talamusa</w:t>
      </w:r>
    </w:p>
    <w:p w14:paraId="2959A172" w14:textId="24BB3400" w:rsidR="00DC3050" w:rsidRPr="008D0386" w:rsidRDefault="0046505C"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c</w:t>
      </w:r>
      <w:r w:rsidR="00DC3050" w:rsidRPr="008D0386">
        <w:rPr>
          <w:rFonts w:ascii="Times New Roman" w:hAnsi="Times New Roman" w:cs="Times New Roman"/>
        </w:rPr>
        <w:t xml:space="preserve">erebelum ne treba da se vidi. </w:t>
      </w:r>
    </w:p>
    <w:p w14:paraId="27410ACD" w14:textId="26EF3037" w:rsidR="00062461" w:rsidRPr="008D0386" w:rsidRDefault="00DC3050" w:rsidP="00461FDA">
      <w:pPr>
        <w:spacing w:line="360" w:lineRule="auto"/>
        <w:jc w:val="both"/>
        <w:rPr>
          <w:rFonts w:ascii="Times New Roman" w:hAnsi="Times New Roman" w:cs="Times New Roman"/>
        </w:rPr>
      </w:pPr>
      <w:r w:rsidRPr="008D0386">
        <w:rPr>
          <w:rFonts w:ascii="Times New Roman" w:hAnsi="Times New Roman" w:cs="Times New Roman"/>
        </w:rPr>
        <w:t xml:space="preserve">Savetuje se postavljanje kalipera </w:t>
      </w:r>
      <w:r w:rsidR="0052447F" w:rsidRPr="008D0386">
        <w:rPr>
          <w:rFonts w:ascii="Times New Roman" w:hAnsi="Times New Roman" w:cs="Times New Roman"/>
        </w:rPr>
        <w:t xml:space="preserve">spolja/unutra </w:t>
      </w:r>
      <w:r w:rsidRPr="008D0386">
        <w:rPr>
          <w:rFonts w:ascii="Times New Roman" w:hAnsi="Times New Roman" w:cs="Times New Roman"/>
        </w:rPr>
        <w:t xml:space="preserve">na kosti lobanje kod merenja BPD </w:t>
      </w:r>
      <w:r w:rsidRPr="008D0386">
        <w:rPr>
          <w:rFonts w:ascii="Times New Roman" w:hAnsi="Times New Roman" w:cs="Times New Roman"/>
          <w:b/>
        </w:rPr>
        <w:t>(</w:t>
      </w:r>
      <w:r w:rsidR="009C3716" w:rsidRPr="008D0386">
        <w:rPr>
          <w:rFonts w:ascii="Times New Roman" w:hAnsi="Times New Roman" w:cs="Times New Roman"/>
          <w:b/>
        </w:rPr>
        <w:t>DOBRA KLINIČKA PRAKSA, STEPEN PREPORUKE I</w:t>
      </w:r>
      <w:r w:rsidRPr="008D0386">
        <w:rPr>
          <w:rFonts w:ascii="Times New Roman" w:hAnsi="Times New Roman" w:cs="Times New Roman"/>
          <w:b/>
        </w:rPr>
        <w:t>)</w:t>
      </w:r>
      <w:r w:rsidRPr="008D0386">
        <w:rPr>
          <w:rFonts w:ascii="Times New Roman" w:hAnsi="Times New Roman" w:cs="Times New Roman"/>
        </w:rPr>
        <w:t>.</w:t>
      </w:r>
      <w:r w:rsidR="009C3716" w:rsidRPr="008D0386">
        <w:rPr>
          <w:rFonts w:ascii="Times New Roman" w:hAnsi="Times New Roman" w:cs="Times New Roman"/>
        </w:rPr>
        <w:t xml:space="preserve"> </w:t>
      </w:r>
    </w:p>
    <w:p w14:paraId="6E935E50" w14:textId="0E7C9247" w:rsidR="00DC3050" w:rsidRPr="008D0386" w:rsidRDefault="002766AB" w:rsidP="008B3D1C">
      <w:pPr>
        <w:spacing w:line="360" w:lineRule="auto"/>
        <w:jc w:val="both"/>
        <w:rPr>
          <w:rFonts w:ascii="Times New Roman" w:hAnsi="Times New Roman" w:cs="Times New Roman"/>
          <w:lang w:val="en-US"/>
        </w:rPr>
      </w:pPr>
      <w:r w:rsidRPr="008D0386">
        <w:rPr>
          <w:rFonts w:ascii="Times New Roman" w:hAnsi="Times New Roman" w:cs="Times New Roman"/>
        </w:rPr>
        <w:t>S</w:t>
      </w:r>
      <w:r w:rsidR="00DC3050" w:rsidRPr="008D0386">
        <w:rPr>
          <w:rFonts w:ascii="Times New Roman" w:hAnsi="Times New Roman" w:cs="Times New Roman"/>
        </w:rPr>
        <w:t>lika</w:t>
      </w:r>
      <w:r w:rsidRPr="008D0386">
        <w:rPr>
          <w:rFonts w:ascii="Times New Roman" w:hAnsi="Times New Roman" w:cs="Times New Roman"/>
        </w:rPr>
        <w:t xml:space="preserve"> 1</w:t>
      </w:r>
      <w:r w:rsidR="00E62DBD" w:rsidRPr="008D0386">
        <w:rPr>
          <w:rFonts w:ascii="Times New Roman" w:hAnsi="Times New Roman" w:cs="Times New Roman"/>
        </w:rPr>
        <w:t>5</w:t>
      </w:r>
    </w:p>
    <w:p w14:paraId="3CF7BF26" w14:textId="77777777" w:rsidR="00062461" w:rsidRPr="008D0386" w:rsidRDefault="00CB6B86" w:rsidP="008B3D1C">
      <w:pPr>
        <w:spacing w:line="360" w:lineRule="auto"/>
        <w:rPr>
          <w:rFonts w:ascii="Times New Roman" w:hAnsi="Times New Roman" w:cs="Times New Roman"/>
        </w:rPr>
      </w:pPr>
      <w:r w:rsidRPr="008D0386">
        <w:rPr>
          <w:rFonts w:ascii="Times New Roman" w:hAnsi="Times New Roman" w:cs="Times New Roman"/>
          <w:b/>
          <w:bCs/>
        </w:rPr>
        <w:t>Merenje z</w:t>
      </w:r>
      <w:r w:rsidR="00DC3050" w:rsidRPr="008D0386">
        <w:rPr>
          <w:rFonts w:ascii="Times New Roman" w:hAnsi="Times New Roman" w:cs="Times New Roman"/>
          <w:b/>
          <w:bCs/>
        </w:rPr>
        <w:t>adnj</w:t>
      </w:r>
      <w:r w:rsidRPr="008D0386">
        <w:rPr>
          <w:rFonts w:ascii="Times New Roman" w:hAnsi="Times New Roman" w:cs="Times New Roman"/>
          <w:b/>
          <w:bCs/>
        </w:rPr>
        <w:t>eg</w:t>
      </w:r>
      <w:r w:rsidR="00DC3050" w:rsidRPr="008D0386">
        <w:rPr>
          <w:rFonts w:ascii="Times New Roman" w:hAnsi="Times New Roman" w:cs="Times New Roman"/>
          <w:b/>
          <w:bCs/>
        </w:rPr>
        <w:t xml:space="preserve"> rog</w:t>
      </w:r>
      <w:r w:rsidRPr="008D0386">
        <w:rPr>
          <w:rFonts w:ascii="Times New Roman" w:hAnsi="Times New Roman" w:cs="Times New Roman"/>
          <w:b/>
          <w:bCs/>
        </w:rPr>
        <w:t>a</w:t>
      </w:r>
      <w:r w:rsidR="00DC3050" w:rsidRPr="008D0386">
        <w:rPr>
          <w:rFonts w:ascii="Times New Roman" w:hAnsi="Times New Roman" w:cs="Times New Roman"/>
          <w:b/>
          <w:bCs/>
        </w:rPr>
        <w:t xml:space="preserve"> bočne moždane komore*</w:t>
      </w:r>
      <w:r w:rsidRPr="008D0386">
        <w:rPr>
          <w:rFonts w:ascii="Times New Roman" w:hAnsi="Times New Roman" w:cs="Times New Roman"/>
        </w:rPr>
        <w:t xml:space="preserve"> - na nivou sulcus parieto-occipitalisa </w:t>
      </w:r>
    </w:p>
    <w:p w14:paraId="26962357" w14:textId="7296A2E7" w:rsidR="00DC3050" w:rsidRPr="008D0386" w:rsidRDefault="00CB6B86" w:rsidP="008B3D1C">
      <w:pPr>
        <w:spacing w:line="360" w:lineRule="auto"/>
        <w:rPr>
          <w:rFonts w:ascii="Times New Roman" w:hAnsi="Times New Roman" w:cs="Times New Roman"/>
          <w:b/>
          <w:bCs/>
        </w:rPr>
      </w:pPr>
      <w:r w:rsidRPr="008D0386">
        <w:rPr>
          <w:rFonts w:ascii="Times New Roman" w:hAnsi="Times New Roman" w:cs="Times New Roman"/>
        </w:rPr>
        <w:t>(slika</w:t>
      </w:r>
      <w:r w:rsidR="00B76352" w:rsidRPr="008D0386">
        <w:rPr>
          <w:rFonts w:ascii="Times New Roman" w:hAnsi="Times New Roman" w:cs="Times New Roman"/>
        </w:rPr>
        <w:t xml:space="preserve"> 1</w:t>
      </w:r>
      <w:r w:rsidR="00E62DBD" w:rsidRPr="008D0386">
        <w:rPr>
          <w:rFonts w:ascii="Times New Roman" w:hAnsi="Times New Roman" w:cs="Times New Roman"/>
        </w:rPr>
        <w:t>6</w:t>
      </w:r>
      <w:r w:rsidRPr="008D0386">
        <w:rPr>
          <w:rFonts w:ascii="Times New Roman" w:hAnsi="Times New Roman" w:cs="Times New Roman"/>
        </w:rPr>
        <w:t>)</w:t>
      </w:r>
    </w:p>
    <w:p w14:paraId="68D6993E"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b/>
          <w:bCs/>
        </w:rPr>
        <w:t xml:space="preserve">Obim glave (Head circumference - HC) </w:t>
      </w:r>
    </w:p>
    <w:p w14:paraId="0BC1DB29" w14:textId="71BCC6E7" w:rsidR="00DC3050" w:rsidRPr="008D0386" w:rsidRDefault="00DC3050" w:rsidP="008B3D1C">
      <w:pPr>
        <w:spacing w:line="360" w:lineRule="auto"/>
        <w:jc w:val="both"/>
        <w:rPr>
          <w:rFonts w:ascii="Times New Roman" w:hAnsi="Times New Roman" w:cs="Times New Roman"/>
        </w:rPr>
      </w:pPr>
      <w:r w:rsidRPr="008D0386">
        <w:rPr>
          <w:rFonts w:ascii="Times New Roman" w:hAnsi="Times New Roman" w:cs="Times New Roman"/>
        </w:rPr>
        <w:t>Obim g</w:t>
      </w:r>
      <w:r w:rsidR="009C3716" w:rsidRPr="008D0386">
        <w:rPr>
          <w:rFonts w:ascii="Times New Roman" w:hAnsi="Times New Roman" w:cs="Times New Roman"/>
        </w:rPr>
        <w:t>lavice se može meriti po princi</w:t>
      </w:r>
      <w:r w:rsidRPr="008D0386">
        <w:rPr>
          <w:rFonts w:ascii="Times New Roman" w:hAnsi="Times New Roman" w:cs="Times New Roman"/>
        </w:rPr>
        <w:t xml:space="preserve">pu elipse ili se </w:t>
      </w:r>
      <w:r w:rsidR="009C3716" w:rsidRPr="008D0386">
        <w:rPr>
          <w:rFonts w:ascii="Times New Roman" w:hAnsi="Times New Roman" w:cs="Times New Roman"/>
        </w:rPr>
        <w:t>mera može izvesti merenjem BPD i</w:t>
      </w:r>
      <w:r w:rsidRPr="008D0386">
        <w:rPr>
          <w:rFonts w:ascii="Times New Roman" w:hAnsi="Times New Roman" w:cs="Times New Roman"/>
        </w:rPr>
        <w:t xml:space="preserve"> OFD </w:t>
      </w:r>
      <w:r w:rsidR="00461FDA" w:rsidRPr="008D0386">
        <w:rPr>
          <w:rFonts w:ascii="Times New Roman" w:hAnsi="Times New Roman" w:cs="Times New Roman"/>
          <w:b/>
        </w:rPr>
        <w:t>(</w:t>
      </w:r>
      <w:r w:rsidR="009C3716" w:rsidRPr="008D0386">
        <w:rPr>
          <w:rFonts w:ascii="Times New Roman" w:hAnsi="Times New Roman" w:cs="Times New Roman"/>
          <w:b/>
        </w:rPr>
        <w:t xml:space="preserve">DOBRA KLINIČKA PRAKSA, </w:t>
      </w:r>
      <w:r w:rsidR="00461FDA" w:rsidRPr="008D0386">
        <w:rPr>
          <w:rFonts w:ascii="Times New Roman" w:hAnsi="Times New Roman" w:cs="Times New Roman"/>
          <w:b/>
        </w:rPr>
        <w:t>STEPEN PREPORUKE I</w:t>
      </w:r>
      <w:r w:rsidR="009C3716" w:rsidRPr="008D0386">
        <w:rPr>
          <w:rFonts w:ascii="Times New Roman" w:hAnsi="Times New Roman" w:cs="Times New Roman"/>
          <w:b/>
        </w:rPr>
        <w:t>)</w:t>
      </w:r>
      <w:r w:rsidRPr="008D0386">
        <w:rPr>
          <w:rFonts w:ascii="Times New Roman" w:hAnsi="Times New Roman" w:cs="Times New Roman"/>
        </w:rPr>
        <w:t>.</w:t>
      </w:r>
    </w:p>
    <w:p w14:paraId="27015C22" w14:textId="596960D9" w:rsidR="00DC3050" w:rsidRPr="008D0386" w:rsidRDefault="00DC3050" w:rsidP="008B3D1C">
      <w:pPr>
        <w:pStyle w:val="ListParagraph"/>
        <w:numPr>
          <w:ilvl w:val="0"/>
          <w:numId w:val="25"/>
        </w:numPr>
        <w:spacing w:line="360" w:lineRule="auto"/>
        <w:jc w:val="both"/>
        <w:rPr>
          <w:rFonts w:ascii="Times New Roman" w:hAnsi="Times New Roman" w:cs="Times New Roman"/>
        </w:rPr>
      </w:pPr>
      <w:r w:rsidRPr="008D0386">
        <w:rPr>
          <w:rFonts w:ascii="Times New Roman" w:hAnsi="Times New Roman" w:cs="Times New Roman"/>
        </w:rPr>
        <w:t>Metod elipse: postavljanje tačke na neki deo glavice, njeno širenje na spoljnje granice koštanog dela, tako da obuhvati celu glavicu (slika</w:t>
      </w:r>
      <w:r w:rsidR="00B50D6F" w:rsidRPr="008D0386">
        <w:rPr>
          <w:rFonts w:ascii="Times New Roman" w:hAnsi="Times New Roman" w:cs="Times New Roman"/>
        </w:rPr>
        <w:t xml:space="preserve"> 1</w:t>
      </w:r>
      <w:r w:rsidR="00E62DBD" w:rsidRPr="008D0386">
        <w:rPr>
          <w:rFonts w:ascii="Times New Roman" w:hAnsi="Times New Roman" w:cs="Times New Roman"/>
        </w:rPr>
        <w:t>7</w:t>
      </w:r>
      <w:r w:rsidRPr="008D0386">
        <w:rPr>
          <w:rFonts w:ascii="Times New Roman" w:hAnsi="Times New Roman" w:cs="Times New Roman"/>
        </w:rPr>
        <w:t xml:space="preserve">). </w:t>
      </w:r>
    </w:p>
    <w:p w14:paraId="7A384C94" w14:textId="671C9A43" w:rsidR="00DC3050" w:rsidRPr="008D0386" w:rsidRDefault="00DC3050" w:rsidP="009C3716">
      <w:pPr>
        <w:pStyle w:val="ListParagraph"/>
        <w:numPr>
          <w:ilvl w:val="0"/>
          <w:numId w:val="25"/>
        </w:numPr>
        <w:spacing w:line="360" w:lineRule="auto"/>
        <w:jc w:val="both"/>
        <w:rPr>
          <w:rFonts w:ascii="Times New Roman" w:hAnsi="Times New Roman" w:cs="Times New Roman"/>
        </w:rPr>
      </w:pPr>
      <w:r w:rsidRPr="008D0386">
        <w:rPr>
          <w:rFonts w:ascii="Times New Roman" w:hAnsi="Times New Roman" w:cs="Times New Roman"/>
        </w:rPr>
        <w:t xml:space="preserve">Ukoliko nema opcije elipse, može se izmeriti BPD i OFD (okcipito-frontalni dijametar), nakon čega se automatski izračniava HC. Za merenje OFD kaliperi se postavljaju na sredinu koštanog odjeka frontalne i okcipitalne kosti, a kaliperi se postavljaju po metodu spolja/spolja na kosti lobanje </w:t>
      </w:r>
      <w:r w:rsidR="002F6C5A" w:rsidRPr="008D0386">
        <w:rPr>
          <w:rFonts w:ascii="Times New Roman" w:hAnsi="Times New Roman" w:cs="Times New Roman"/>
          <w:lang w:val="sr-Latn-RS"/>
        </w:rPr>
        <w:t>[8</w:t>
      </w:r>
      <w:r w:rsidR="00C86DDB" w:rsidRPr="008D0386">
        <w:rPr>
          <w:rFonts w:ascii="Times New Roman" w:hAnsi="Times New Roman" w:cs="Times New Roman"/>
          <w:lang w:val="sr-Latn-RS"/>
        </w:rPr>
        <w:t>5</w:t>
      </w:r>
      <w:r w:rsidR="002F6C5A" w:rsidRPr="008D0386">
        <w:rPr>
          <w:rFonts w:ascii="Times New Roman" w:hAnsi="Times New Roman" w:cs="Times New Roman"/>
          <w:lang w:val="sr-Latn-RS"/>
        </w:rPr>
        <w:t>]</w:t>
      </w:r>
      <w:r w:rsidR="002F6C5A" w:rsidRPr="008D0386">
        <w:rPr>
          <w:rFonts w:ascii="Times New Roman" w:hAnsi="Times New Roman" w:cs="Times New Roman"/>
          <w:b/>
        </w:rPr>
        <w:t xml:space="preserve"> </w:t>
      </w:r>
      <w:r w:rsidRPr="008D0386">
        <w:rPr>
          <w:rFonts w:ascii="Times New Roman" w:hAnsi="Times New Roman" w:cs="Times New Roman"/>
          <w:b/>
        </w:rPr>
        <w:t>(</w:t>
      </w:r>
      <w:r w:rsidR="009C3716" w:rsidRPr="008D0386">
        <w:rPr>
          <w:rFonts w:ascii="Times New Roman" w:hAnsi="Times New Roman" w:cs="Times New Roman"/>
          <w:b/>
        </w:rPr>
        <w:t xml:space="preserve">NIVO DOKAZA </w:t>
      </w:r>
      <w:r w:rsidRPr="008D0386">
        <w:rPr>
          <w:rFonts w:ascii="Times New Roman" w:hAnsi="Times New Roman" w:cs="Times New Roman"/>
          <w:b/>
        </w:rPr>
        <w:t>C</w:t>
      </w:r>
      <w:r w:rsidR="009C3716" w:rsidRPr="008D0386">
        <w:rPr>
          <w:rFonts w:ascii="Times New Roman" w:hAnsi="Times New Roman" w:cs="Times New Roman"/>
          <w:b/>
        </w:rPr>
        <w:t xml:space="preserve">, </w:t>
      </w:r>
      <w:r w:rsidR="00461FDA" w:rsidRPr="008D0386">
        <w:rPr>
          <w:rFonts w:ascii="Times New Roman" w:hAnsi="Times New Roman" w:cs="Times New Roman"/>
          <w:b/>
        </w:rPr>
        <w:t>STEPEN PREPORUKE I</w:t>
      </w:r>
      <w:r w:rsidRPr="008D0386">
        <w:rPr>
          <w:rFonts w:ascii="Times New Roman" w:hAnsi="Times New Roman" w:cs="Times New Roman"/>
          <w:b/>
        </w:rPr>
        <w:t>)</w:t>
      </w:r>
      <w:r w:rsidRPr="008D0386">
        <w:rPr>
          <w:rFonts w:ascii="Times New Roman" w:hAnsi="Times New Roman" w:cs="Times New Roman"/>
        </w:rPr>
        <w:t xml:space="preserve">. </w:t>
      </w:r>
      <w:r w:rsidR="008437EF" w:rsidRPr="008D0386">
        <w:rPr>
          <w:rFonts w:ascii="Times New Roman" w:hAnsi="Times New Roman" w:cs="Times New Roman"/>
        </w:rPr>
        <w:t>(</w:t>
      </w:r>
      <w:r w:rsidRPr="008D0386">
        <w:rPr>
          <w:rFonts w:ascii="Times New Roman" w:hAnsi="Times New Roman" w:cs="Times New Roman"/>
        </w:rPr>
        <w:t>slika</w:t>
      </w:r>
      <w:r w:rsidR="00E62DBD" w:rsidRPr="008D0386">
        <w:rPr>
          <w:rFonts w:ascii="Times New Roman" w:hAnsi="Times New Roman" w:cs="Times New Roman"/>
        </w:rPr>
        <w:t xml:space="preserve"> 18</w:t>
      </w:r>
      <w:r w:rsidR="008437EF" w:rsidRPr="008D0386">
        <w:rPr>
          <w:rFonts w:ascii="Times New Roman" w:hAnsi="Times New Roman" w:cs="Times New Roman"/>
        </w:rPr>
        <w:t>)</w:t>
      </w:r>
    </w:p>
    <w:p w14:paraId="6A8C7A1D"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b/>
          <w:bCs/>
        </w:rPr>
        <w:t xml:space="preserve">Obim abdomena (abdominal circumference - AC) </w:t>
      </w:r>
    </w:p>
    <w:p w14:paraId="2A359AC8" w14:textId="0E4B0181"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 xml:space="preserve">Transverzalni presek abdomena na nivou portalnog sinusa umbilikalne vene – presek treba da bude što više cirkularan, a kičma na 3 ili 9 sati </w:t>
      </w:r>
      <w:r w:rsidRPr="008D0386">
        <w:rPr>
          <w:rFonts w:ascii="Times New Roman" w:hAnsi="Times New Roman" w:cs="Times New Roman"/>
          <w:b/>
        </w:rPr>
        <w:t>(</w:t>
      </w:r>
      <w:r w:rsidR="00297894" w:rsidRPr="008D0386">
        <w:rPr>
          <w:rFonts w:ascii="Times New Roman" w:hAnsi="Times New Roman" w:cs="Times New Roman"/>
          <w:b/>
        </w:rPr>
        <w:t xml:space="preserve">DOBRA KLINIČKA PRAKSA, </w:t>
      </w:r>
      <w:r w:rsidR="004675F3" w:rsidRPr="008D0386">
        <w:rPr>
          <w:rFonts w:ascii="Times New Roman" w:hAnsi="Times New Roman" w:cs="Times New Roman"/>
          <w:b/>
        </w:rPr>
        <w:t>STEPEN PREPORUKE I</w:t>
      </w:r>
      <w:r w:rsidRPr="008D0386">
        <w:rPr>
          <w:rFonts w:ascii="Times New Roman" w:hAnsi="Times New Roman" w:cs="Times New Roman"/>
          <w:b/>
        </w:rPr>
        <w:t>)</w:t>
      </w:r>
    </w:p>
    <w:p w14:paraId="657FA1E0"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Vidljiv želudac</w:t>
      </w:r>
    </w:p>
    <w:p w14:paraId="6C72098E" w14:textId="75B9D70B" w:rsidR="00DC3050" w:rsidRPr="008D0386" w:rsidRDefault="0079113A"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B</w:t>
      </w:r>
      <w:r w:rsidR="00DC3050" w:rsidRPr="008D0386">
        <w:rPr>
          <w:rFonts w:ascii="Times New Roman" w:hAnsi="Times New Roman" w:cs="Times New Roman"/>
        </w:rPr>
        <w:t>ubrezi ne treba da se vide</w:t>
      </w:r>
    </w:p>
    <w:p w14:paraId="6DE57E1A"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Presek kružnog oblika</w:t>
      </w:r>
    </w:p>
    <w:p w14:paraId="18238C7B"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 xml:space="preserve">Kaliperi se postavljaju na spoljnu ivicu kože </w:t>
      </w:r>
    </w:p>
    <w:p w14:paraId="26D106DA" w14:textId="70BB3A28" w:rsidR="00DC3050" w:rsidRPr="008D0386" w:rsidRDefault="00DC3050" w:rsidP="008B3D1C">
      <w:pPr>
        <w:pStyle w:val="ListParagraph"/>
        <w:numPr>
          <w:ilvl w:val="1"/>
          <w:numId w:val="25"/>
        </w:numPr>
        <w:spacing w:line="360" w:lineRule="auto"/>
        <w:rPr>
          <w:rFonts w:ascii="Times New Roman" w:hAnsi="Times New Roman" w:cs="Times New Roman"/>
        </w:rPr>
      </w:pPr>
      <w:r w:rsidRPr="008D0386">
        <w:rPr>
          <w:rFonts w:ascii="Times New Roman" w:hAnsi="Times New Roman" w:cs="Times New Roman"/>
        </w:rPr>
        <w:t>Merenje metodom elipse (slika</w:t>
      </w:r>
      <w:r w:rsidR="00B55F47" w:rsidRPr="008D0386">
        <w:rPr>
          <w:rFonts w:ascii="Times New Roman" w:hAnsi="Times New Roman" w:cs="Times New Roman"/>
        </w:rPr>
        <w:t xml:space="preserve"> 19</w:t>
      </w:r>
      <w:r w:rsidRPr="008D0386">
        <w:rPr>
          <w:rFonts w:ascii="Times New Roman" w:hAnsi="Times New Roman" w:cs="Times New Roman"/>
        </w:rPr>
        <w:t>)</w:t>
      </w:r>
    </w:p>
    <w:p w14:paraId="3C00AD91" w14:textId="1D50DFD5" w:rsidR="00DC3050" w:rsidRPr="008D0386" w:rsidRDefault="00CF0CD9" w:rsidP="008B3D1C">
      <w:pPr>
        <w:pStyle w:val="ListParagraph"/>
        <w:numPr>
          <w:ilvl w:val="1"/>
          <w:numId w:val="25"/>
        </w:numPr>
        <w:spacing w:line="360" w:lineRule="auto"/>
        <w:rPr>
          <w:rFonts w:ascii="Times New Roman" w:hAnsi="Times New Roman" w:cs="Times New Roman"/>
        </w:rPr>
      </w:pPr>
      <w:r w:rsidRPr="008D0386">
        <w:rPr>
          <w:rFonts w:ascii="Times New Roman" w:hAnsi="Times New Roman" w:cs="Times New Roman"/>
        </w:rPr>
        <w:lastRenderedPageBreak/>
        <w:t>M</w:t>
      </w:r>
      <w:r w:rsidR="00DC3050" w:rsidRPr="008D0386">
        <w:rPr>
          <w:rFonts w:ascii="Times New Roman" w:hAnsi="Times New Roman" w:cs="Times New Roman"/>
        </w:rPr>
        <w:t>erenje anteroposteriornog dijametra abdomena (APAD) i transverzalnog dijametra abdomena (TAD) (slika</w:t>
      </w:r>
      <w:r w:rsidR="002766AB" w:rsidRPr="008D0386">
        <w:rPr>
          <w:rFonts w:ascii="Times New Roman" w:hAnsi="Times New Roman" w:cs="Times New Roman"/>
        </w:rPr>
        <w:t xml:space="preserve"> 2</w:t>
      </w:r>
      <w:r w:rsidR="00B55F47" w:rsidRPr="008D0386">
        <w:rPr>
          <w:rFonts w:ascii="Times New Roman" w:hAnsi="Times New Roman" w:cs="Times New Roman"/>
        </w:rPr>
        <w:t>0</w:t>
      </w:r>
      <w:r w:rsidR="00DC3050" w:rsidRPr="008D0386">
        <w:rPr>
          <w:rFonts w:ascii="Times New Roman" w:hAnsi="Times New Roman" w:cs="Times New Roman"/>
        </w:rPr>
        <w:t>)</w:t>
      </w:r>
    </w:p>
    <w:p w14:paraId="010F5B63" w14:textId="77777777" w:rsidR="00DC3050" w:rsidRPr="008D0386" w:rsidRDefault="00DC3050" w:rsidP="008B3D1C">
      <w:pPr>
        <w:pStyle w:val="ListParagraph"/>
        <w:numPr>
          <w:ilvl w:val="2"/>
          <w:numId w:val="25"/>
        </w:numPr>
        <w:spacing w:line="360" w:lineRule="auto"/>
        <w:rPr>
          <w:rFonts w:ascii="Times New Roman" w:hAnsi="Times New Roman" w:cs="Times New Roman"/>
        </w:rPr>
      </w:pPr>
      <w:r w:rsidRPr="008D0386">
        <w:rPr>
          <w:rFonts w:ascii="Times New Roman" w:hAnsi="Times New Roman" w:cs="Times New Roman"/>
        </w:rPr>
        <w:t>merenje APAD: kaliperi na spoljne ivice kože iznad kičme i na prednji zid abdomena</w:t>
      </w:r>
    </w:p>
    <w:p w14:paraId="453191EC" w14:textId="77777777" w:rsidR="00DC3050" w:rsidRPr="008D0386" w:rsidRDefault="00DC3050" w:rsidP="008B3D1C">
      <w:pPr>
        <w:pStyle w:val="ListParagraph"/>
        <w:numPr>
          <w:ilvl w:val="2"/>
          <w:numId w:val="25"/>
        </w:numPr>
        <w:spacing w:line="360" w:lineRule="auto"/>
        <w:rPr>
          <w:rFonts w:ascii="Times New Roman" w:hAnsi="Times New Roman" w:cs="Times New Roman"/>
        </w:rPr>
      </w:pPr>
      <w:r w:rsidRPr="008D0386">
        <w:rPr>
          <w:rFonts w:ascii="Times New Roman" w:hAnsi="Times New Roman" w:cs="Times New Roman"/>
        </w:rPr>
        <w:t>merenje TAD: kaliperi na spoljne ivice kože na najširim tačkama abdomena</w:t>
      </w:r>
    </w:p>
    <w:p w14:paraId="19B7E3FA" w14:textId="77777777" w:rsidR="00DC3050" w:rsidRPr="008D0386" w:rsidRDefault="00DC3050" w:rsidP="008B3D1C">
      <w:pPr>
        <w:spacing w:line="360" w:lineRule="auto"/>
        <w:ind w:left="1800"/>
        <w:rPr>
          <w:rFonts w:ascii="Times New Roman" w:hAnsi="Times New Roman" w:cs="Times New Roman"/>
        </w:rPr>
      </w:pPr>
      <w:r w:rsidRPr="008D0386">
        <w:rPr>
          <w:rFonts w:ascii="Times New Roman" w:hAnsi="Times New Roman" w:cs="Times New Roman"/>
        </w:rPr>
        <w:sym w:font="Symbol" w:char="F0DE"/>
      </w:r>
      <w:r w:rsidRPr="008D0386">
        <w:rPr>
          <w:rFonts w:ascii="Times New Roman" w:hAnsi="Times New Roman" w:cs="Times New Roman"/>
        </w:rPr>
        <w:t xml:space="preserve"> automatski se izračuna AC. </w:t>
      </w:r>
    </w:p>
    <w:p w14:paraId="43290861"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b/>
          <w:bCs/>
        </w:rPr>
        <w:t xml:space="preserve">Dužina butne kosti (femur length - FDL) </w:t>
      </w:r>
    </w:p>
    <w:p w14:paraId="18335220"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jasno vidljive obe osifikovane dijafize</w:t>
      </w:r>
    </w:p>
    <w:p w14:paraId="03E243C9" w14:textId="77777777"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merenje najduže ose osifikovane dijafize, bez uključivanja distalne femoralne epifize</w:t>
      </w:r>
    </w:p>
    <w:p w14:paraId="1A4F254D" w14:textId="42CC6D61" w:rsidR="00DC3050" w:rsidRPr="008D0386" w:rsidRDefault="00DC305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ug</w:t>
      </w:r>
      <w:r w:rsidR="00297894" w:rsidRPr="008D0386">
        <w:rPr>
          <w:rFonts w:ascii="Times New Roman" w:hAnsi="Times New Roman" w:cs="Times New Roman"/>
        </w:rPr>
        <w:t>ao insonacije izmedju 45◦ i 90◦</w:t>
      </w:r>
      <w:r w:rsidRPr="008D0386">
        <w:rPr>
          <w:rFonts w:ascii="Times New Roman" w:hAnsi="Times New Roman" w:cs="Times New Roman"/>
        </w:rPr>
        <w:t xml:space="preserve"> (slika</w:t>
      </w:r>
      <w:r w:rsidR="002766AB" w:rsidRPr="008D0386">
        <w:rPr>
          <w:rFonts w:ascii="Times New Roman" w:hAnsi="Times New Roman" w:cs="Times New Roman"/>
        </w:rPr>
        <w:t xml:space="preserve"> 2</w:t>
      </w:r>
      <w:r w:rsidR="006C37EC" w:rsidRPr="008D0386">
        <w:rPr>
          <w:rFonts w:ascii="Times New Roman" w:hAnsi="Times New Roman" w:cs="Times New Roman"/>
        </w:rPr>
        <w:t>1</w:t>
      </w:r>
      <w:r w:rsidRPr="008D0386">
        <w:rPr>
          <w:rFonts w:ascii="Times New Roman" w:hAnsi="Times New Roman" w:cs="Times New Roman"/>
        </w:rPr>
        <w:t>)</w:t>
      </w:r>
    </w:p>
    <w:p w14:paraId="6956C60C"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b/>
          <w:bCs/>
        </w:rPr>
        <w:t xml:space="preserve">Procena telesne mase ploda (Estimated fetal weight - EFW) </w:t>
      </w:r>
    </w:p>
    <w:p w14:paraId="40F8BAB6" w14:textId="013DADCB" w:rsidR="00DC3050" w:rsidRPr="008D0386" w:rsidRDefault="00DC400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na osnovu BPD, HC, AC i</w:t>
      </w:r>
      <w:r w:rsidR="00DC3050" w:rsidRPr="008D0386">
        <w:rPr>
          <w:rFonts w:ascii="Times New Roman" w:hAnsi="Times New Roman" w:cs="Times New Roman"/>
        </w:rPr>
        <w:t xml:space="preserve"> FL, odnosno odabrane kombinacije ovih mera</w:t>
      </w:r>
    </w:p>
    <w:p w14:paraId="211FB7BA" w14:textId="46216F08" w:rsidR="00DC3050" w:rsidRPr="008D0386" w:rsidRDefault="00DC4000" w:rsidP="008B3D1C">
      <w:pPr>
        <w:pStyle w:val="ListParagraph"/>
        <w:numPr>
          <w:ilvl w:val="0"/>
          <w:numId w:val="25"/>
        </w:numPr>
        <w:spacing w:line="360" w:lineRule="auto"/>
        <w:rPr>
          <w:rFonts w:ascii="Times New Roman" w:hAnsi="Times New Roman" w:cs="Times New Roman"/>
        </w:rPr>
      </w:pPr>
      <w:r w:rsidRPr="008D0386">
        <w:rPr>
          <w:rFonts w:ascii="Times New Roman" w:hAnsi="Times New Roman" w:cs="Times New Roman"/>
        </w:rPr>
        <w:t>n</w:t>
      </w:r>
      <w:r w:rsidR="00DC3050" w:rsidRPr="008D0386">
        <w:rPr>
          <w:rFonts w:ascii="Times New Roman" w:hAnsi="Times New Roman" w:cs="Times New Roman"/>
        </w:rPr>
        <w:t>aglasiti u izveštaju ako postoji odstupanje od gestacije procenjene u prvom trimestru</w:t>
      </w:r>
    </w:p>
    <w:p w14:paraId="58D82BB7" w14:textId="77777777" w:rsidR="00DC3050" w:rsidRPr="008D0386" w:rsidRDefault="00DC3050" w:rsidP="008B3D1C">
      <w:pPr>
        <w:spacing w:line="360" w:lineRule="auto"/>
        <w:rPr>
          <w:rFonts w:ascii="Times New Roman" w:hAnsi="Times New Roman" w:cs="Times New Roman"/>
          <w:b/>
          <w:bCs/>
        </w:rPr>
      </w:pPr>
      <w:r w:rsidRPr="008D0386">
        <w:rPr>
          <w:rFonts w:ascii="Times New Roman" w:hAnsi="Times New Roman" w:cs="Times New Roman"/>
          <w:b/>
          <w:bCs/>
        </w:rPr>
        <w:t>Količina plodove vode</w:t>
      </w:r>
    </w:p>
    <w:p w14:paraId="7810C250" w14:textId="5B3B94ED" w:rsidR="003D06EF" w:rsidRPr="008D0386" w:rsidRDefault="00DC3050" w:rsidP="008B3D1C">
      <w:pPr>
        <w:spacing w:line="360" w:lineRule="auto"/>
        <w:jc w:val="both"/>
        <w:rPr>
          <w:rFonts w:ascii="Times New Roman" w:hAnsi="Times New Roman" w:cs="Times New Roman"/>
        </w:rPr>
      </w:pPr>
      <w:r w:rsidRPr="008D0386">
        <w:rPr>
          <w:rFonts w:ascii="Times New Roman" w:hAnsi="Times New Roman" w:cs="Times New Roman"/>
        </w:rPr>
        <w:t>U svrhu orijentacije o količini plodove vode, može se meriti indeks amnionske tečnosti</w:t>
      </w:r>
      <w:r w:rsidR="00C00BC2" w:rsidRPr="008D0386">
        <w:rPr>
          <w:rFonts w:ascii="Times New Roman" w:hAnsi="Times New Roman" w:cs="Times New Roman"/>
        </w:rPr>
        <w:t xml:space="preserve"> (AFI)</w:t>
      </w:r>
      <w:r w:rsidRPr="008D0386">
        <w:rPr>
          <w:rFonts w:ascii="Times New Roman" w:hAnsi="Times New Roman" w:cs="Times New Roman"/>
        </w:rPr>
        <w:t>, odnosno najdublji vertikalni džep</w:t>
      </w:r>
      <w:r w:rsidR="00C00BC2" w:rsidRPr="008D0386">
        <w:rPr>
          <w:rFonts w:ascii="Times New Roman" w:hAnsi="Times New Roman" w:cs="Times New Roman"/>
        </w:rPr>
        <w:t xml:space="preserve"> (SDP)</w:t>
      </w:r>
      <w:r w:rsidRPr="008D0386">
        <w:rPr>
          <w:rFonts w:ascii="Times New Roman" w:hAnsi="Times New Roman" w:cs="Times New Roman"/>
        </w:rPr>
        <w:t>. Kaliperi se postavljaju tako da se u merenom džepu ne nalaze delovi tela fetusa niti pupčanik. Kada je najdublji vertikalni džep manji ili jednak 2 cm količina plodove vode se smatra smanjenom. Kada je najdublji vertikalni džep između 2 i 8 cm količina plodove vode se smatra normalnom, a ako je veći od 8 cm smatra se povećanom</w:t>
      </w:r>
      <w:r w:rsidR="002F6C5A" w:rsidRPr="008D0386">
        <w:rPr>
          <w:rFonts w:ascii="Times New Roman" w:hAnsi="Times New Roman" w:cs="Times New Roman"/>
        </w:rPr>
        <w:t xml:space="preserve"> [6</w:t>
      </w:r>
      <w:r w:rsidR="00C86DDB" w:rsidRPr="008D0386">
        <w:rPr>
          <w:rFonts w:ascii="Times New Roman" w:hAnsi="Times New Roman" w:cs="Times New Roman"/>
        </w:rPr>
        <w:t>5</w:t>
      </w:r>
      <w:r w:rsidR="00FF3785" w:rsidRPr="008D0386">
        <w:rPr>
          <w:rFonts w:ascii="Times New Roman" w:hAnsi="Times New Roman" w:cs="Times New Roman"/>
        </w:rPr>
        <w:t>-</w:t>
      </w:r>
      <w:r w:rsidR="00737C67" w:rsidRPr="008D0386">
        <w:rPr>
          <w:rFonts w:ascii="Times New Roman" w:hAnsi="Times New Roman" w:cs="Times New Roman"/>
          <w:lang w:val="sr-Latn-RS"/>
        </w:rPr>
        <w:t>6</w:t>
      </w:r>
      <w:r w:rsidR="00C86DDB" w:rsidRPr="008D0386">
        <w:rPr>
          <w:rFonts w:ascii="Times New Roman" w:hAnsi="Times New Roman" w:cs="Times New Roman"/>
          <w:lang w:val="sr-Latn-RS"/>
        </w:rPr>
        <w:t>7</w:t>
      </w:r>
      <w:r w:rsidR="002F6C5A" w:rsidRPr="008D0386">
        <w:rPr>
          <w:rFonts w:ascii="Times New Roman" w:hAnsi="Times New Roman" w:cs="Times New Roman"/>
        </w:rPr>
        <w:t>]</w:t>
      </w:r>
      <w:r w:rsidRPr="008D0386">
        <w:rPr>
          <w:rFonts w:ascii="Times New Roman" w:hAnsi="Times New Roman" w:cs="Times New Roman"/>
        </w:rPr>
        <w:t>.</w:t>
      </w:r>
      <w:r w:rsidR="004B38C3" w:rsidRPr="008D0386">
        <w:rPr>
          <w:rFonts w:ascii="Times New Roman" w:hAnsi="Times New Roman" w:cs="Times New Roman"/>
        </w:rPr>
        <w:t xml:space="preserve"> </w:t>
      </w:r>
    </w:p>
    <w:p w14:paraId="0CBEEA92" w14:textId="1339A92D"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rPr>
        <w:br w:type="page"/>
      </w:r>
    </w:p>
    <w:p w14:paraId="7331FAE6" w14:textId="77777777" w:rsidR="003D06EF" w:rsidRPr="008D0386" w:rsidRDefault="003D06EF" w:rsidP="008B3D1C">
      <w:pPr>
        <w:spacing w:line="360" w:lineRule="auto"/>
        <w:ind w:left="720" w:hanging="360"/>
        <w:rPr>
          <w:rFonts w:ascii="Times New Roman" w:hAnsi="Times New Roman" w:cs="Times New Roman"/>
          <w:b/>
          <w:bCs/>
        </w:rPr>
      </w:pPr>
      <w:r w:rsidRPr="008D0386">
        <w:rPr>
          <w:rFonts w:ascii="Times New Roman" w:hAnsi="Times New Roman" w:cs="Times New Roman"/>
          <w:b/>
          <w:bCs/>
        </w:rPr>
        <w:lastRenderedPageBreak/>
        <w:t>Prilog 6.</w:t>
      </w:r>
    </w:p>
    <w:p w14:paraId="5F7347CF" w14:textId="77777777" w:rsidR="003D06EF" w:rsidRPr="008D0386" w:rsidRDefault="003D06EF" w:rsidP="008B3D1C">
      <w:pPr>
        <w:spacing w:line="360" w:lineRule="auto"/>
        <w:ind w:left="720" w:hanging="360"/>
        <w:jc w:val="center"/>
        <w:rPr>
          <w:rFonts w:ascii="Times New Roman" w:hAnsi="Times New Roman" w:cs="Times New Roman"/>
          <w:b/>
          <w:bCs/>
        </w:rPr>
      </w:pPr>
      <w:r w:rsidRPr="008D0386">
        <w:rPr>
          <w:rFonts w:ascii="Times New Roman" w:hAnsi="Times New Roman" w:cs="Times New Roman"/>
          <w:b/>
          <w:bCs/>
        </w:rPr>
        <w:t>Metodologija pregleda morfologije ploda u drugom trimestru</w:t>
      </w:r>
    </w:p>
    <w:p w14:paraId="6496AC95" w14:textId="77777777" w:rsidR="003D06EF" w:rsidRPr="008D0386" w:rsidRDefault="003D06EF" w:rsidP="008B3D1C">
      <w:pPr>
        <w:spacing w:line="360" w:lineRule="auto"/>
        <w:ind w:left="720" w:hanging="360"/>
        <w:rPr>
          <w:rFonts w:ascii="Times New Roman" w:hAnsi="Times New Roman" w:cs="Times New Roman"/>
        </w:rPr>
      </w:pPr>
    </w:p>
    <w:p w14:paraId="0367CEE9" w14:textId="7777777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Kranijum</w:t>
      </w:r>
    </w:p>
    <w:p w14:paraId="40798102" w14:textId="6841BD4C"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rPr>
        <w:t>Na lobanji se pregledaju veličina, oblik, integritet i osifikacija. Veličina se meri tokom biometrije ploda (BPD, OFD, HC)</w:t>
      </w:r>
      <w:r w:rsidR="00FF3785" w:rsidRPr="008D0386">
        <w:rPr>
          <w:rFonts w:ascii="Times New Roman" w:hAnsi="Times New Roman" w:cs="Times New Roman"/>
        </w:rPr>
        <w:t xml:space="preserve"> </w:t>
      </w:r>
      <w:r w:rsidR="00FF3785" w:rsidRPr="008D0386">
        <w:rPr>
          <w:rFonts w:ascii="Times New Roman" w:hAnsi="Times New Roman" w:cs="Times New Roman"/>
          <w:lang w:val="sr-Latn-RS"/>
        </w:rPr>
        <w:t>[</w:t>
      </w:r>
      <w:r w:rsidR="008D0386">
        <w:rPr>
          <w:rFonts w:ascii="Times New Roman" w:hAnsi="Times New Roman" w:cs="Times New Roman"/>
          <w:lang w:val="sr-Latn-RS"/>
        </w:rPr>
        <w:t>91,92</w:t>
      </w:r>
      <w:r w:rsidR="00FF3785" w:rsidRPr="008D0386">
        <w:rPr>
          <w:rFonts w:ascii="Times New Roman" w:hAnsi="Times New Roman" w:cs="Times New Roman"/>
          <w:lang w:val="sr-Latn-RS"/>
        </w:rPr>
        <w:t>]</w:t>
      </w:r>
      <w:r w:rsidRPr="008D0386">
        <w:rPr>
          <w:rFonts w:ascii="Times New Roman" w:hAnsi="Times New Roman" w:cs="Times New Roman"/>
        </w:rPr>
        <w:t xml:space="preserve">. </w:t>
      </w:r>
    </w:p>
    <w:p w14:paraId="105704B1" w14:textId="77777777" w:rsidR="003D06EF" w:rsidRPr="008D0386" w:rsidRDefault="003D06EF" w:rsidP="008B3D1C">
      <w:pPr>
        <w:pStyle w:val="ListParagraph"/>
        <w:numPr>
          <w:ilvl w:val="0"/>
          <w:numId w:val="27"/>
        </w:numPr>
        <w:spacing w:line="360" w:lineRule="auto"/>
        <w:rPr>
          <w:rFonts w:ascii="Times New Roman" w:hAnsi="Times New Roman" w:cs="Times New Roman"/>
        </w:rPr>
      </w:pPr>
      <w:r w:rsidRPr="008D0386">
        <w:rPr>
          <w:rFonts w:ascii="Times New Roman" w:hAnsi="Times New Roman" w:cs="Times New Roman"/>
        </w:rPr>
        <w:t>Oblik lobanje ovalan, kontinuiranog odjeka</w:t>
      </w:r>
    </w:p>
    <w:p w14:paraId="755BC168" w14:textId="77777777" w:rsidR="003D06EF" w:rsidRPr="008D0386" w:rsidRDefault="003D06EF" w:rsidP="008B3D1C">
      <w:pPr>
        <w:pStyle w:val="ListParagraph"/>
        <w:numPr>
          <w:ilvl w:val="0"/>
          <w:numId w:val="27"/>
        </w:numPr>
        <w:spacing w:line="360" w:lineRule="auto"/>
        <w:rPr>
          <w:rFonts w:ascii="Times New Roman" w:hAnsi="Times New Roman" w:cs="Times New Roman"/>
        </w:rPr>
      </w:pPr>
      <w:r w:rsidRPr="008D0386">
        <w:rPr>
          <w:rFonts w:ascii="Times New Roman" w:hAnsi="Times New Roman" w:cs="Times New Roman"/>
        </w:rPr>
        <w:t>Nema defekata</w:t>
      </w:r>
    </w:p>
    <w:p w14:paraId="5C179B14" w14:textId="55FA4948" w:rsidR="003D06EF" w:rsidRPr="008D0386" w:rsidRDefault="003D06EF" w:rsidP="008B3D1C">
      <w:pPr>
        <w:pStyle w:val="ListParagraph"/>
        <w:numPr>
          <w:ilvl w:val="0"/>
          <w:numId w:val="27"/>
        </w:numPr>
        <w:spacing w:line="360" w:lineRule="auto"/>
        <w:rPr>
          <w:rFonts w:ascii="Times New Roman" w:hAnsi="Times New Roman" w:cs="Times New Roman"/>
        </w:rPr>
      </w:pPr>
      <w:r w:rsidRPr="008D0386">
        <w:rPr>
          <w:rFonts w:ascii="Times New Roman" w:hAnsi="Times New Roman" w:cs="Times New Roman"/>
        </w:rPr>
        <w:t xml:space="preserve">Kranijum prekinut samo na mestima šavova </w:t>
      </w:r>
    </w:p>
    <w:p w14:paraId="10A5487A" w14:textId="1DC0404E" w:rsidR="003D06EF" w:rsidRPr="008D0386" w:rsidRDefault="003D06EF" w:rsidP="008B3D1C">
      <w:pPr>
        <w:pStyle w:val="ListParagraph"/>
        <w:numPr>
          <w:ilvl w:val="0"/>
          <w:numId w:val="27"/>
        </w:numPr>
        <w:spacing w:line="360" w:lineRule="auto"/>
        <w:rPr>
          <w:rFonts w:ascii="Times New Roman" w:hAnsi="Times New Roman" w:cs="Times New Roman"/>
        </w:rPr>
      </w:pPr>
      <w:r w:rsidRPr="008D0386">
        <w:rPr>
          <w:rFonts w:ascii="Times New Roman" w:hAnsi="Times New Roman" w:cs="Times New Roman"/>
        </w:rPr>
        <w:t xml:space="preserve">Osifikacija se manifestuje kontinuitetom ehogenog odjeka </w:t>
      </w:r>
    </w:p>
    <w:p w14:paraId="2FDA2D9D" w14:textId="0A9D10A0" w:rsidR="003D06EF" w:rsidRPr="008D0386" w:rsidRDefault="002766AB" w:rsidP="008B3D1C">
      <w:pPr>
        <w:spacing w:line="360" w:lineRule="auto"/>
        <w:rPr>
          <w:rFonts w:ascii="Times New Roman" w:hAnsi="Times New Roman" w:cs="Times New Roman"/>
          <w:color w:val="FF0000"/>
        </w:rPr>
      </w:pPr>
      <w:r w:rsidRPr="008D0386">
        <w:rPr>
          <w:rFonts w:ascii="Times New Roman" w:hAnsi="Times New Roman" w:cs="Times New Roman"/>
        </w:rPr>
        <w:t>S</w:t>
      </w:r>
      <w:r w:rsidR="003D06EF" w:rsidRPr="008D0386">
        <w:rPr>
          <w:rFonts w:ascii="Times New Roman" w:hAnsi="Times New Roman" w:cs="Times New Roman"/>
        </w:rPr>
        <w:t>lika</w:t>
      </w:r>
      <w:r w:rsidRPr="008D0386">
        <w:rPr>
          <w:rFonts w:ascii="Times New Roman" w:hAnsi="Times New Roman" w:cs="Times New Roman"/>
        </w:rPr>
        <w:t xml:space="preserve"> 2</w:t>
      </w:r>
      <w:r w:rsidR="009A6250" w:rsidRPr="008D0386">
        <w:rPr>
          <w:rFonts w:ascii="Times New Roman" w:hAnsi="Times New Roman" w:cs="Times New Roman"/>
        </w:rPr>
        <w:t>2</w:t>
      </w:r>
      <w:r w:rsidR="00FF3785" w:rsidRPr="008D0386">
        <w:rPr>
          <w:rFonts w:ascii="Times New Roman" w:hAnsi="Times New Roman" w:cs="Times New Roman"/>
        </w:rPr>
        <w:t xml:space="preserve"> </w:t>
      </w:r>
    </w:p>
    <w:p w14:paraId="6014A9D7" w14:textId="7777777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Mozak</w:t>
      </w:r>
    </w:p>
    <w:p w14:paraId="13C473BA" w14:textId="00141707" w:rsidR="003D06EF" w:rsidRPr="008D0386" w:rsidRDefault="003D06EF" w:rsidP="008B3D1C">
      <w:pPr>
        <w:pStyle w:val="BodyText"/>
        <w:rPr>
          <w:rFonts w:ascii="Times New Roman" w:hAnsi="Times New Roman" w:cs="Times New Roman"/>
          <w:szCs w:val="22"/>
          <w:lang w:val="sr-Latn-RS"/>
        </w:rPr>
      </w:pPr>
      <w:r w:rsidRPr="008D0386">
        <w:rPr>
          <w:rFonts w:ascii="Times New Roman" w:hAnsi="Times New Roman" w:cs="Times New Roman"/>
          <w:szCs w:val="22"/>
          <w:lang w:val="sr-Latn-RS"/>
        </w:rPr>
        <w:t xml:space="preserve">Adekvatan pregled centralnog nervnog sistema izvodi se korišćenjem tri transverzalna preseka. </w:t>
      </w:r>
      <w:r w:rsidRPr="008D0386">
        <w:rPr>
          <w:rFonts w:ascii="Times New Roman" w:hAnsi="Times New Roman" w:cs="Times New Roman"/>
          <w:i/>
          <w:iCs/>
          <w:szCs w:val="22"/>
          <w:lang w:val="sr-Latn-RS"/>
        </w:rPr>
        <w:t>Transventrikularni presek</w:t>
      </w:r>
      <w:r w:rsidRPr="008D0386">
        <w:rPr>
          <w:rFonts w:ascii="Times New Roman" w:hAnsi="Times New Roman" w:cs="Times New Roman"/>
          <w:szCs w:val="22"/>
          <w:lang w:val="sr-Latn-RS"/>
        </w:rPr>
        <w:t xml:space="preserve"> omogućava sagledavanje obe bočne komore i ehogenih horoidnih pleksusa. Bočne komore su ispunjene horoidnim pleksusima. Atri</w:t>
      </w:r>
      <w:r w:rsidR="006129A2" w:rsidRPr="008D0386">
        <w:rPr>
          <w:rFonts w:ascii="Times New Roman" w:hAnsi="Times New Roman" w:cs="Times New Roman"/>
          <w:szCs w:val="22"/>
          <w:lang w:val="sr-Latn-RS"/>
        </w:rPr>
        <w:t>j</w:t>
      </w:r>
      <w:r w:rsidRPr="008D0386">
        <w:rPr>
          <w:rFonts w:ascii="Times New Roman" w:hAnsi="Times New Roman" w:cs="Times New Roman"/>
          <w:szCs w:val="22"/>
          <w:lang w:val="sr-Latn-RS"/>
        </w:rPr>
        <w:t xml:space="preserve">um bočnih komora se meri na nivou najšireg dela horoidnih pleksusa </w:t>
      </w:r>
      <w:r w:rsidR="006129A2" w:rsidRPr="008D0386">
        <w:rPr>
          <w:rFonts w:ascii="Times New Roman" w:hAnsi="Times New Roman" w:cs="Times New Roman"/>
          <w:szCs w:val="22"/>
          <w:lang w:val="sr-Latn-RS"/>
        </w:rPr>
        <w:t>– zadnjeg roga na nivou sulcus parieto-occipitalisa, i treba da je manji od 10 mm</w:t>
      </w:r>
      <w:r w:rsidRPr="008D0386">
        <w:rPr>
          <w:rFonts w:ascii="Times New Roman" w:hAnsi="Times New Roman" w:cs="Times New Roman"/>
          <w:szCs w:val="22"/>
          <w:lang w:val="sr-Latn-RS"/>
        </w:rPr>
        <w:t xml:space="preserve">. </w:t>
      </w:r>
    </w:p>
    <w:p w14:paraId="72985925" w14:textId="3930ED48" w:rsidR="003D06EF" w:rsidRPr="008D0386" w:rsidRDefault="00485E3B" w:rsidP="008B3D1C">
      <w:pPr>
        <w:pStyle w:val="BodyText"/>
        <w:rPr>
          <w:rFonts w:ascii="Times New Roman" w:hAnsi="Times New Roman" w:cs="Times New Roman"/>
          <w:szCs w:val="22"/>
          <w:lang w:val="sr-Latn-RS"/>
        </w:rPr>
      </w:pPr>
      <w:r w:rsidRPr="008D0386">
        <w:rPr>
          <w:rFonts w:ascii="Times New Roman" w:hAnsi="Times New Roman" w:cs="Times New Roman"/>
          <w:szCs w:val="22"/>
          <w:lang w:val="sr-Latn-RS"/>
        </w:rPr>
        <w:t>Slika 2</w:t>
      </w:r>
      <w:r w:rsidR="00BA461D" w:rsidRPr="008D0386">
        <w:rPr>
          <w:rFonts w:ascii="Times New Roman" w:hAnsi="Times New Roman" w:cs="Times New Roman"/>
          <w:szCs w:val="22"/>
          <w:lang w:val="sr-Latn-RS"/>
        </w:rPr>
        <w:t>3</w:t>
      </w:r>
    </w:p>
    <w:p w14:paraId="59A0D195" w14:textId="77777777" w:rsidR="003D06EF" w:rsidRPr="008D0386" w:rsidRDefault="003D06EF" w:rsidP="008B3D1C">
      <w:pPr>
        <w:pStyle w:val="BodyText"/>
        <w:rPr>
          <w:rFonts w:ascii="Times New Roman" w:hAnsi="Times New Roman" w:cs="Times New Roman"/>
          <w:i/>
          <w:iCs/>
          <w:szCs w:val="22"/>
          <w:lang w:val="sr-Latn-RS"/>
        </w:rPr>
      </w:pPr>
      <w:r w:rsidRPr="008D0386">
        <w:rPr>
          <w:rFonts w:ascii="Times New Roman" w:hAnsi="Times New Roman" w:cs="Times New Roman"/>
          <w:szCs w:val="22"/>
          <w:lang w:val="sr-Latn-RS"/>
        </w:rPr>
        <w:t xml:space="preserve">Na </w:t>
      </w:r>
      <w:r w:rsidRPr="008D0386">
        <w:rPr>
          <w:rFonts w:ascii="Times New Roman" w:hAnsi="Times New Roman" w:cs="Times New Roman"/>
          <w:i/>
          <w:iCs/>
          <w:szCs w:val="22"/>
          <w:lang w:val="sr-Latn-RS"/>
        </w:rPr>
        <w:t>transtalamičnom preseku</w:t>
      </w:r>
      <w:r w:rsidRPr="008D0386">
        <w:rPr>
          <w:rFonts w:ascii="Times New Roman" w:hAnsi="Times New Roman" w:cs="Times New Roman"/>
          <w:szCs w:val="22"/>
          <w:lang w:val="sr-Latn-RS"/>
        </w:rPr>
        <w:t xml:space="preserve"> vizualizuju se frontalni rogovi i kavum septuma peluciduma, koji se vidi kao šupljina ispunjena tečnošću i nalazi se između dve membrane koje formira septum pelucidum. Na ovom preseku se mere biparijetalni dijametar i obim glavice.</w:t>
      </w:r>
      <w:r w:rsidRPr="008D0386">
        <w:rPr>
          <w:rFonts w:ascii="Times New Roman" w:hAnsi="Times New Roman" w:cs="Times New Roman"/>
          <w:i/>
          <w:iCs/>
          <w:szCs w:val="22"/>
          <w:lang w:val="sr-Latn-RS"/>
        </w:rPr>
        <w:t xml:space="preserve"> </w:t>
      </w:r>
    </w:p>
    <w:p w14:paraId="099525C3" w14:textId="7B3563FC" w:rsidR="003D06EF" w:rsidRPr="008D0386" w:rsidRDefault="002766AB" w:rsidP="008B3D1C">
      <w:pPr>
        <w:spacing w:line="360" w:lineRule="auto"/>
        <w:rPr>
          <w:rFonts w:ascii="Times New Roman" w:hAnsi="Times New Roman" w:cs="Times New Roman"/>
        </w:rPr>
      </w:pPr>
      <w:r w:rsidRPr="008D0386">
        <w:rPr>
          <w:rFonts w:ascii="Times New Roman" w:hAnsi="Times New Roman" w:cs="Times New Roman"/>
        </w:rPr>
        <w:t>S</w:t>
      </w:r>
      <w:r w:rsidR="003D06EF" w:rsidRPr="008D0386">
        <w:rPr>
          <w:rFonts w:ascii="Times New Roman" w:hAnsi="Times New Roman" w:cs="Times New Roman"/>
        </w:rPr>
        <w:t>lika</w:t>
      </w:r>
      <w:r w:rsidRPr="008D0386">
        <w:rPr>
          <w:rFonts w:ascii="Times New Roman" w:hAnsi="Times New Roman" w:cs="Times New Roman"/>
        </w:rPr>
        <w:t xml:space="preserve"> 2</w:t>
      </w:r>
      <w:r w:rsidR="00BA461D" w:rsidRPr="008D0386">
        <w:rPr>
          <w:rFonts w:ascii="Times New Roman" w:hAnsi="Times New Roman" w:cs="Times New Roman"/>
        </w:rPr>
        <w:t>4</w:t>
      </w:r>
    </w:p>
    <w:p w14:paraId="6F7361D8" w14:textId="77777777" w:rsidR="003D06EF" w:rsidRPr="008D0386" w:rsidRDefault="003D06EF" w:rsidP="008B3D1C">
      <w:pPr>
        <w:pStyle w:val="BodyText"/>
        <w:rPr>
          <w:rFonts w:ascii="Times New Roman" w:hAnsi="Times New Roman" w:cs="Times New Roman"/>
          <w:szCs w:val="22"/>
          <w:lang w:val="sr-Latn-RS"/>
        </w:rPr>
      </w:pPr>
      <w:r w:rsidRPr="008D0386">
        <w:rPr>
          <w:rFonts w:ascii="Times New Roman" w:hAnsi="Times New Roman" w:cs="Times New Roman"/>
          <w:i/>
          <w:iCs/>
          <w:szCs w:val="22"/>
          <w:lang w:val="sr-Latn-RS"/>
        </w:rPr>
        <w:t>Transcerebelarni presek</w:t>
      </w:r>
      <w:r w:rsidRPr="008D0386">
        <w:rPr>
          <w:rFonts w:ascii="Times New Roman" w:hAnsi="Times New Roman" w:cs="Times New Roman"/>
          <w:szCs w:val="22"/>
          <w:lang w:val="sr-Latn-RS"/>
        </w:rPr>
        <w:t xml:space="preserve"> podrazumeva vizualizaciju zadnje lobanjske jame - talamusa, cerebelarnih hemisfera i cisterne magne.</w:t>
      </w:r>
    </w:p>
    <w:p w14:paraId="387D9FA5" w14:textId="06FDA61C" w:rsidR="003D06EF" w:rsidRPr="008D0386" w:rsidRDefault="002766AB" w:rsidP="008B3D1C">
      <w:pPr>
        <w:spacing w:line="360" w:lineRule="auto"/>
        <w:rPr>
          <w:rFonts w:ascii="Times New Roman" w:hAnsi="Times New Roman" w:cs="Times New Roman"/>
        </w:rPr>
      </w:pPr>
      <w:r w:rsidRPr="008D0386">
        <w:rPr>
          <w:rFonts w:ascii="Times New Roman" w:hAnsi="Times New Roman" w:cs="Times New Roman"/>
          <w:lang w:val="sr-Latn-RS"/>
        </w:rPr>
        <w:t>S</w:t>
      </w:r>
      <w:r w:rsidR="003D06EF" w:rsidRPr="008D0386">
        <w:rPr>
          <w:rFonts w:ascii="Times New Roman" w:hAnsi="Times New Roman" w:cs="Times New Roman"/>
          <w:lang w:val="sr-Latn-RS"/>
        </w:rPr>
        <w:t>lika</w:t>
      </w:r>
      <w:r w:rsidRPr="008D0386">
        <w:rPr>
          <w:rFonts w:ascii="Times New Roman" w:hAnsi="Times New Roman" w:cs="Times New Roman"/>
          <w:lang w:val="sr-Latn-RS"/>
        </w:rPr>
        <w:t xml:space="preserve"> 2</w:t>
      </w:r>
      <w:r w:rsidR="00BA461D" w:rsidRPr="008D0386">
        <w:rPr>
          <w:rFonts w:ascii="Times New Roman" w:hAnsi="Times New Roman" w:cs="Times New Roman"/>
          <w:lang w:val="sr-Latn-RS"/>
        </w:rPr>
        <w:t>5</w:t>
      </w:r>
    </w:p>
    <w:p w14:paraId="4249AF20" w14:textId="77777777" w:rsidR="003D06EF" w:rsidRPr="008D0386" w:rsidRDefault="003D06EF" w:rsidP="008B3D1C">
      <w:pPr>
        <w:spacing w:line="360" w:lineRule="auto"/>
        <w:rPr>
          <w:rFonts w:ascii="Times New Roman" w:hAnsi="Times New Roman" w:cs="Times New Roman"/>
          <w:lang w:val="sr-Latn-RS"/>
        </w:rPr>
      </w:pPr>
      <w:r w:rsidRPr="008D0386">
        <w:rPr>
          <w:rFonts w:ascii="Times New Roman" w:hAnsi="Times New Roman" w:cs="Times New Roman"/>
          <w:lang w:val="sr-Latn-RS"/>
        </w:rPr>
        <w:t xml:space="preserve">Tokom pregleda mozga, u slučaju da to tehničke mogućnosti dozvoljavaju, moguće je dodati srednji sagitalni presek mozga, na kome se pregleda corpus callosum i zadnja lobanjska jama, ali ovaj presek je opcioni. </w:t>
      </w:r>
    </w:p>
    <w:p w14:paraId="1FD040B5" w14:textId="11545E9E"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rPr>
        <w:t xml:space="preserve">Na mozgu se pregledaju sledeće </w:t>
      </w:r>
      <w:r w:rsidR="00415D93" w:rsidRPr="008D0386">
        <w:rPr>
          <w:rFonts w:ascii="Times New Roman" w:hAnsi="Times New Roman" w:cs="Times New Roman"/>
        </w:rPr>
        <w:t xml:space="preserve">structure </w:t>
      </w:r>
      <w:r w:rsidR="00415D93" w:rsidRPr="008D0386">
        <w:rPr>
          <w:rFonts w:ascii="Times New Roman" w:hAnsi="Times New Roman" w:cs="Times New Roman"/>
          <w:lang w:val="sr-Latn-RS"/>
        </w:rPr>
        <w:t>[</w:t>
      </w:r>
      <w:r w:rsidR="008D0386">
        <w:rPr>
          <w:rFonts w:ascii="Times New Roman" w:hAnsi="Times New Roman" w:cs="Times New Roman"/>
          <w:lang w:val="sr-Latn-RS"/>
        </w:rPr>
        <w:t>92</w:t>
      </w:r>
      <w:r w:rsidR="00415D93" w:rsidRPr="008D0386">
        <w:rPr>
          <w:rFonts w:ascii="Times New Roman" w:hAnsi="Times New Roman" w:cs="Times New Roman"/>
          <w:lang w:val="sr-Latn-RS"/>
        </w:rPr>
        <w:t>]</w:t>
      </w:r>
      <w:r w:rsidRPr="008D0386">
        <w:rPr>
          <w:rFonts w:ascii="Times New Roman" w:hAnsi="Times New Roman" w:cs="Times New Roman"/>
        </w:rPr>
        <w:t xml:space="preserve">: </w:t>
      </w:r>
    </w:p>
    <w:p w14:paraId="134F30AE"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 xml:space="preserve">bočne moždane komore </w:t>
      </w:r>
    </w:p>
    <w:p w14:paraId="600B3D47"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Vp manji od 10 mm, meren na nivou sulcus occipito-parietalis</w:t>
      </w:r>
    </w:p>
    <w:p w14:paraId="2A3AC43B"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lastRenderedPageBreak/>
        <w:t xml:space="preserve">horoidni pleksusi </w:t>
      </w:r>
    </w:p>
    <w:p w14:paraId="2B86D371"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normalne ehogenosti</w:t>
      </w:r>
    </w:p>
    <w:p w14:paraId="6E6A5EE1"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ispunjavaju u celini bočne moždane komore</w:t>
      </w:r>
    </w:p>
    <w:p w14:paraId="01C6CCDC"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cavum septi pellucidi (CSP)</w:t>
      </w:r>
    </w:p>
    <w:p w14:paraId="42ADD5C9"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dva ehogena lista, međusobno blago udaljena</w:t>
      </w:r>
    </w:p>
    <w:p w14:paraId="21EF4CE7"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srednja linija mozga – falx</w:t>
      </w:r>
    </w:p>
    <w:p w14:paraId="7465EBF8"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 xml:space="preserve">prostire se celom dužinom mozga, prekinut samo CSP i talamusima </w:t>
      </w:r>
    </w:p>
    <w:p w14:paraId="051A6FD3"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cerebellum</w:t>
      </w:r>
    </w:p>
    <w:p w14:paraId="6240A653"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dve hemisphere i vermis</w:t>
      </w:r>
    </w:p>
    <w:p w14:paraId="6539B297"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nema komunikacije IV moždane komore i cisterne magne</w:t>
      </w:r>
    </w:p>
    <w:p w14:paraId="71852F08"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 xml:space="preserve">cisterna magna </w:t>
      </w:r>
    </w:p>
    <w:p w14:paraId="1D6A407E"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 xml:space="preserve">širine do 10 mm </w:t>
      </w:r>
    </w:p>
    <w:p w14:paraId="704B3F0E" w14:textId="7777777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Lice</w:t>
      </w:r>
    </w:p>
    <w:p w14:paraId="11BEFAF1" w14:textId="77777777" w:rsidR="003D06EF" w:rsidRPr="008D0386" w:rsidRDefault="003D06EF" w:rsidP="008B3D1C">
      <w:pPr>
        <w:spacing w:line="360" w:lineRule="auto"/>
        <w:jc w:val="both"/>
        <w:rPr>
          <w:rFonts w:ascii="Times New Roman" w:hAnsi="Times New Roman" w:cs="Times New Roman"/>
        </w:rPr>
      </w:pPr>
      <w:r w:rsidRPr="008D0386">
        <w:rPr>
          <w:rFonts w:ascii="Times New Roman" w:hAnsi="Times New Roman" w:cs="Times New Roman"/>
        </w:rPr>
        <w:t>Na prenatalnom ultrazvučnom pregledu, lice se pregleda u tri preseka</w:t>
      </w:r>
    </w:p>
    <w:p w14:paraId="66ADB6F5" w14:textId="2DE976B6" w:rsidR="003D06EF" w:rsidRPr="008D0386" w:rsidRDefault="003D06EF" w:rsidP="008B3D1C">
      <w:pPr>
        <w:pStyle w:val="ListParagraph"/>
        <w:numPr>
          <w:ilvl w:val="0"/>
          <w:numId w:val="29"/>
        </w:numPr>
        <w:spacing w:line="360" w:lineRule="auto"/>
        <w:rPr>
          <w:rFonts w:ascii="Times New Roman" w:hAnsi="Times New Roman" w:cs="Times New Roman"/>
        </w:rPr>
      </w:pPr>
      <w:r w:rsidRPr="008D0386">
        <w:rPr>
          <w:rFonts w:ascii="Times New Roman" w:hAnsi="Times New Roman" w:cs="Times New Roman"/>
        </w:rPr>
        <w:t>koronalni – pregled usana (slika</w:t>
      </w:r>
      <w:r w:rsidR="002766AB" w:rsidRPr="008D0386">
        <w:rPr>
          <w:rFonts w:ascii="Times New Roman" w:hAnsi="Times New Roman" w:cs="Times New Roman"/>
        </w:rPr>
        <w:t xml:space="preserve"> 2</w:t>
      </w:r>
      <w:r w:rsidR="005A5763" w:rsidRPr="008D0386">
        <w:rPr>
          <w:rFonts w:ascii="Times New Roman" w:hAnsi="Times New Roman" w:cs="Times New Roman"/>
        </w:rPr>
        <w:t>6</w:t>
      </w:r>
      <w:r w:rsidRPr="008D0386">
        <w:rPr>
          <w:rFonts w:ascii="Times New Roman" w:hAnsi="Times New Roman" w:cs="Times New Roman"/>
        </w:rPr>
        <w:t>)</w:t>
      </w:r>
    </w:p>
    <w:p w14:paraId="3150B2D1" w14:textId="67BEA99B" w:rsidR="003D06EF" w:rsidRPr="008D0386" w:rsidRDefault="003D06EF" w:rsidP="008B3D1C">
      <w:pPr>
        <w:pStyle w:val="ListParagraph"/>
        <w:numPr>
          <w:ilvl w:val="0"/>
          <w:numId w:val="29"/>
        </w:numPr>
        <w:spacing w:line="360" w:lineRule="auto"/>
        <w:rPr>
          <w:rFonts w:ascii="Times New Roman" w:hAnsi="Times New Roman" w:cs="Times New Roman"/>
        </w:rPr>
      </w:pPr>
      <w:r w:rsidRPr="008D0386">
        <w:rPr>
          <w:rFonts w:ascii="Times New Roman" w:hAnsi="Times New Roman" w:cs="Times New Roman"/>
        </w:rPr>
        <w:t xml:space="preserve">uzdužni – pregled profila </w:t>
      </w:r>
      <w:r w:rsidR="00667DAD" w:rsidRPr="008D0386">
        <w:rPr>
          <w:rFonts w:ascii="Times New Roman" w:hAnsi="Times New Roman" w:cs="Times New Roman"/>
        </w:rPr>
        <w:t>(</w:t>
      </w:r>
      <w:r w:rsidRPr="008D0386">
        <w:rPr>
          <w:rFonts w:ascii="Times New Roman" w:hAnsi="Times New Roman" w:cs="Times New Roman"/>
        </w:rPr>
        <w:t>slika</w:t>
      </w:r>
      <w:r w:rsidR="002766AB" w:rsidRPr="008D0386">
        <w:rPr>
          <w:rFonts w:ascii="Times New Roman" w:hAnsi="Times New Roman" w:cs="Times New Roman"/>
        </w:rPr>
        <w:t xml:space="preserve"> 2</w:t>
      </w:r>
      <w:r w:rsidR="005A5763" w:rsidRPr="008D0386">
        <w:rPr>
          <w:rFonts w:ascii="Times New Roman" w:hAnsi="Times New Roman" w:cs="Times New Roman"/>
        </w:rPr>
        <w:t>7</w:t>
      </w:r>
      <w:r w:rsidR="00667DAD" w:rsidRPr="008D0386">
        <w:rPr>
          <w:rFonts w:ascii="Times New Roman" w:hAnsi="Times New Roman" w:cs="Times New Roman"/>
        </w:rPr>
        <w:t>)</w:t>
      </w:r>
    </w:p>
    <w:p w14:paraId="7FE8BF48" w14:textId="77777777" w:rsidR="003D06EF" w:rsidRPr="008D0386" w:rsidRDefault="003D06EF" w:rsidP="008B3D1C">
      <w:pPr>
        <w:pStyle w:val="ListParagraph"/>
        <w:numPr>
          <w:ilvl w:val="0"/>
          <w:numId w:val="29"/>
        </w:numPr>
        <w:spacing w:line="360" w:lineRule="auto"/>
        <w:jc w:val="both"/>
        <w:rPr>
          <w:rFonts w:ascii="Times New Roman" w:hAnsi="Times New Roman" w:cs="Times New Roman"/>
        </w:rPr>
      </w:pPr>
      <w:r w:rsidRPr="008D0386">
        <w:rPr>
          <w:rFonts w:ascii="Times New Roman" w:hAnsi="Times New Roman" w:cs="Times New Roman"/>
        </w:rPr>
        <w:t xml:space="preserve">aksijalni (opcioni)* – pregled orbita i nepca </w:t>
      </w:r>
    </w:p>
    <w:p w14:paraId="1EFF38AD" w14:textId="1BC75990" w:rsidR="003D06EF" w:rsidRPr="008D0386" w:rsidRDefault="003D06EF" w:rsidP="008B3D1C">
      <w:pPr>
        <w:spacing w:line="360" w:lineRule="auto"/>
        <w:jc w:val="both"/>
        <w:rPr>
          <w:rFonts w:ascii="Times New Roman" w:hAnsi="Times New Roman" w:cs="Times New Roman"/>
          <w:lang w:val="sr-Latn-RS"/>
        </w:rPr>
      </w:pPr>
      <w:r w:rsidRPr="008D0386">
        <w:rPr>
          <w:rFonts w:ascii="Times New Roman" w:hAnsi="Times New Roman" w:cs="Times New Roman"/>
        </w:rPr>
        <w:t>Na licu se pregleda kontinuitet gornje usne i profil, sa vidljivom nosnom kosti</w:t>
      </w:r>
      <w:r w:rsidR="004675F3" w:rsidRPr="008D0386">
        <w:rPr>
          <w:rFonts w:ascii="Times New Roman" w:hAnsi="Times New Roman" w:cs="Times New Roman"/>
        </w:rPr>
        <w:t>, orbite sa sočivima</w:t>
      </w:r>
      <w:r w:rsidRPr="008D0386">
        <w:rPr>
          <w:rFonts w:ascii="Times New Roman" w:hAnsi="Times New Roman" w:cs="Times New Roman"/>
        </w:rPr>
        <w:t>. Ukoliko tehničke mogućnosti dozvoljavaju</w:t>
      </w:r>
      <w:r w:rsidR="006129A2" w:rsidRPr="008D0386">
        <w:rPr>
          <w:rFonts w:ascii="Times New Roman" w:hAnsi="Times New Roman" w:cs="Times New Roman"/>
        </w:rPr>
        <w:t xml:space="preserve"> </w:t>
      </w:r>
      <w:r w:rsidR="00BE0D24" w:rsidRPr="008D0386">
        <w:rPr>
          <w:rFonts w:ascii="Times New Roman" w:hAnsi="Times New Roman" w:cs="Times New Roman"/>
        </w:rPr>
        <w:t>–</w:t>
      </w:r>
      <w:r w:rsidR="006129A2" w:rsidRPr="008D0386">
        <w:rPr>
          <w:rFonts w:ascii="Times New Roman" w:hAnsi="Times New Roman" w:cs="Times New Roman"/>
        </w:rPr>
        <w:t xml:space="preserve"> opciono</w:t>
      </w:r>
      <w:r w:rsidRPr="008D0386">
        <w:rPr>
          <w:rFonts w:ascii="Times New Roman" w:hAnsi="Times New Roman" w:cs="Times New Roman"/>
        </w:rPr>
        <w:t>, pregled može obuhvatiti nozdrve, prednji deo tvrdog nepca – kontinuitet alverolarnog grebena.</w:t>
      </w:r>
      <w:r w:rsidR="00667DAD" w:rsidRPr="008D0386">
        <w:rPr>
          <w:rFonts w:ascii="Times New Roman" w:hAnsi="Times New Roman" w:cs="Times New Roman"/>
        </w:rPr>
        <w:t xml:space="preserve"> (slika 28)</w:t>
      </w:r>
      <w:r w:rsidR="00BE0D24" w:rsidRPr="008D0386">
        <w:rPr>
          <w:rFonts w:ascii="Times New Roman" w:hAnsi="Times New Roman" w:cs="Times New Roman"/>
        </w:rPr>
        <w:t xml:space="preserve"> </w:t>
      </w:r>
      <w:r w:rsidR="00737C67" w:rsidRPr="008D0386">
        <w:rPr>
          <w:rFonts w:ascii="Times New Roman" w:hAnsi="Times New Roman" w:cs="Times New Roman"/>
          <w:lang w:val="sr-Latn-RS"/>
        </w:rPr>
        <w:t>[</w:t>
      </w:r>
      <w:r w:rsidR="008D0386">
        <w:rPr>
          <w:rFonts w:ascii="Times New Roman" w:hAnsi="Times New Roman" w:cs="Times New Roman"/>
          <w:lang w:val="sr-Latn-RS"/>
        </w:rPr>
        <w:t>93</w:t>
      </w:r>
      <w:r w:rsidR="00485A24" w:rsidRPr="008D0386">
        <w:rPr>
          <w:rFonts w:ascii="Times New Roman" w:hAnsi="Times New Roman" w:cs="Times New Roman"/>
          <w:lang w:val="sr-Latn-RS"/>
        </w:rPr>
        <w:t>-9</w:t>
      </w:r>
      <w:r w:rsidR="008D0386">
        <w:rPr>
          <w:rFonts w:ascii="Times New Roman" w:hAnsi="Times New Roman" w:cs="Times New Roman"/>
          <w:lang w:val="sr-Latn-RS"/>
        </w:rPr>
        <w:t>5</w:t>
      </w:r>
      <w:r w:rsidR="00F84BA9" w:rsidRPr="008D0386">
        <w:rPr>
          <w:rFonts w:ascii="Times New Roman" w:hAnsi="Times New Roman" w:cs="Times New Roman"/>
          <w:lang w:val="sr-Latn-RS"/>
        </w:rPr>
        <w:t>]</w:t>
      </w:r>
      <w:r w:rsidR="00F84BA9" w:rsidRPr="008D0386">
        <w:rPr>
          <w:rFonts w:ascii="Times New Roman" w:hAnsi="Times New Roman" w:cs="Times New Roman"/>
          <w:b/>
        </w:rPr>
        <w:t xml:space="preserve"> </w:t>
      </w:r>
      <w:r w:rsidR="00BE0D24" w:rsidRPr="008D0386">
        <w:rPr>
          <w:rFonts w:ascii="Times New Roman" w:hAnsi="Times New Roman" w:cs="Times New Roman"/>
          <w:b/>
        </w:rPr>
        <w:t>(DOBRA KLINI</w:t>
      </w:r>
      <w:r w:rsidR="004675F3" w:rsidRPr="008D0386">
        <w:rPr>
          <w:rFonts w:ascii="Times New Roman" w:hAnsi="Times New Roman" w:cs="Times New Roman"/>
          <w:b/>
        </w:rPr>
        <w:t>ČKA PRAKSA, STEPEN PREPORUKE I</w:t>
      </w:r>
      <w:r w:rsidR="00930737" w:rsidRPr="008D0386">
        <w:rPr>
          <w:rFonts w:ascii="Times New Roman" w:hAnsi="Times New Roman" w:cs="Times New Roman"/>
          <w:b/>
        </w:rPr>
        <w:t>Ia</w:t>
      </w:r>
      <w:r w:rsidR="00BE0D24" w:rsidRPr="008D0386">
        <w:rPr>
          <w:rFonts w:ascii="Times New Roman" w:hAnsi="Times New Roman" w:cs="Times New Roman"/>
          <w:b/>
        </w:rPr>
        <w:t>)</w:t>
      </w:r>
      <w:r w:rsidR="004675F3" w:rsidRPr="008D0386">
        <w:rPr>
          <w:rFonts w:ascii="Times New Roman" w:hAnsi="Times New Roman" w:cs="Times New Roman"/>
        </w:rPr>
        <w:t xml:space="preserve"> </w:t>
      </w:r>
    </w:p>
    <w:p w14:paraId="3FDE4B57" w14:textId="7777777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Vrat*</w:t>
      </w:r>
    </w:p>
    <w:p w14:paraId="4DFD20CC" w14:textId="77777777" w:rsidR="003D06EF" w:rsidRPr="008D0386" w:rsidRDefault="003D06EF" w:rsidP="008B3D1C">
      <w:pPr>
        <w:spacing w:line="360" w:lineRule="auto"/>
        <w:rPr>
          <w:rFonts w:ascii="Times New Roman" w:hAnsi="Times New Roman" w:cs="Times New Roman"/>
          <w:b/>
          <w:bCs/>
        </w:rPr>
      </w:pPr>
      <w:r w:rsidRPr="008D0386">
        <w:rPr>
          <w:rFonts w:ascii="Times New Roman" w:hAnsi="Times New Roman" w:cs="Times New Roman"/>
        </w:rPr>
        <w:t>Na opcionom pregledu vrat se prikazuje cilindričnog oblika, bez nakupina tečnosti i patoloških masa.</w:t>
      </w:r>
      <w:r w:rsidRPr="008D0386">
        <w:rPr>
          <w:rFonts w:ascii="Times New Roman" w:hAnsi="Times New Roman" w:cs="Times New Roman"/>
          <w:b/>
          <w:bCs/>
        </w:rPr>
        <w:t xml:space="preserve"> </w:t>
      </w:r>
    </w:p>
    <w:p w14:paraId="02E003EF" w14:textId="7777777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Grudni koš</w:t>
      </w:r>
    </w:p>
    <w:p w14:paraId="6703A8C9" w14:textId="4A6CB385" w:rsidR="003D06EF" w:rsidRPr="008D0386" w:rsidRDefault="00BE0D24" w:rsidP="008B3D1C">
      <w:pPr>
        <w:spacing w:line="360" w:lineRule="auto"/>
        <w:rPr>
          <w:rFonts w:ascii="Times New Roman" w:hAnsi="Times New Roman" w:cs="Times New Roman"/>
        </w:rPr>
      </w:pPr>
      <w:r w:rsidRPr="008D0386">
        <w:rPr>
          <w:rFonts w:ascii="Times New Roman" w:hAnsi="Times New Roman" w:cs="Times New Roman"/>
        </w:rPr>
        <w:t>Oblik grudnog koša</w:t>
      </w:r>
      <w:r w:rsidR="003D06EF" w:rsidRPr="008D0386">
        <w:rPr>
          <w:rFonts w:ascii="Times New Roman" w:hAnsi="Times New Roman" w:cs="Times New Roman"/>
        </w:rPr>
        <w:t xml:space="preserve"> je ovalan. Pluća su izoehogenog, homogenog odjeka, ispunjavaju ceo grudni koš, sem dela gde se nalazi srce</w:t>
      </w:r>
      <w:r w:rsidR="00B631AB" w:rsidRPr="008D0386">
        <w:rPr>
          <w:rFonts w:ascii="Times New Roman" w:hAnsi="Times New Roman" w:cs="Times New Roman"/>
        </w:rPr>
        <w:t xml:space="preserve"> </w:t>
      </w:r>
      <w:r w:rsidR="00B631AB" w:rsidRPr="008D0386">
        <w:rPr>
          <w:rFonts w:ascii="Times New Roman" w:hAnsi="Times New Roman" w:cs="Times New Roman"/>
          <w:lang w:val="sr-Latn-RS"/>
        </w:rPr>
        <w:t>[</w:t>
      </w:r>
      <w:r w:rsidR="00737C67" w:rsidRPr="008D0386">
        <w:rPr>
          <w:rFonts w:ascii="Times New Roman" w:hAnsi="Times New Roman" w:cs="Times New Roman"/>
          <w:lang w:val="sr-Latn-RS"/>
        </w:rPr>
        <w:t>9</w:t>
      </w:r>
      <w:r w:rsidR="008D0386">
        <w:rPr>
          <w:rFonts w:ascii="Times New Roman" w:hAnsi="Times New Roman" w:cs="Times New Roman"/>
          <w:lang w:val="sr-Latn-RS"/>
        </w:rPr>
        <w:t>6</w:t>
      </w:r>
      <w:r w:rsidR="00485A24" w:rsidRPr="008D0386">
        <w:rPr>
          <w:rFonts w:ascii="Times New Roman" w:hAnsi="Times New Roman" w:cs="Times New Roman"/>
          <w:lang w:val="sr-Latn-RS"/>
        </w:rPr>
        <w:t>,9</w:t>
      </w:r>
      <w:r w:rsidR="008D0386">
        <w:rPr>
          <w:rFonts w:ascii="Times New Roman" w:hAnsi="Times New Roman" w:cs="Times New Roman"/>
          <w:lang w:val="sr-Latn-RS"/>
        </w:rPr>
        <w:t>7</w:t>
      </w:r>
      <w:r w:rsidR="00B631AB" w:rsidRPr="008D0386">
        <w:rPr>
          <w:rFonts w:ascii="Times New Roman" w:hAnsi="Times New Roman" w:cs="Times New Roman"/>
          <w:lang w:val="sr-Latn-RS"/>
        </w:rPr>
        <w:t>]</w:t>
      </w:r>
      <w:r w:rsidR="003D06EF" w:rsidRPr="008D0386">
        <w:rPr>
          <w:rFonts w:ascii="Times New Roman" w:hAnsi="Times New Roman" w:cs="Times New Roman"/>
        </w:rPr>
        <w:t xml:space="preserve">. </w:t>
      </w:r>
    </w:p>
    <w:p w14:paraId="126F135F" w14:textId="676BD95F"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lang w:val="sr-Latn-CS"/>
        </w:rPr>
        <w:t xml:space="preserve">Na </w:t>
      </w:r>
      <w:r w:rsidRPr="008D0386">
        <w:rPr>
          <w:rFonts w:ascii="Times New Roman" w:hAnsi="Times New Roman" w:cs="Times New Roman"/>
          <w:i/>
          <w:iCs/>
          <w:lang w:val="sr-Latn-CS"/>
        </w:rPr>
        <w:t>transverzalnom preseku</w:t>
      </w:r>
      <w:r w:rsidRPr="008D0386">
        <w:rPr>
          <w:rFonts w:ascii="Times New Roman" w:hAnsi="Times New Roman" w:cs="Times New Roman"/>
          <w:lang w:val="sr-Latn-CS"/>
        </w:rPr>
        <w:t xml:space="preserve"> grudnog koša, potrebno je sagledati pravilan četvorošupljinski presek srca. </w:t>
      </w:r>
      <w:r w:rsidR="002766AB" w:rsidRPr="008D0386">
        <w:rPr>
          <w:rFonts w:ascii="Times New Roman" w:hAnsi="Times New Roman" w:cs="Times New Roman"/>
        </w:rPr>
        <w:t>S</w:t>
      </w:r>
      <w:r w:rsidRPr="008D0386">
        <w:rPr>
          <w:rFonts w:ascii="Times New Roman" w:hAnsi="Times New Roman" w:cs="Times New Roman"/>
        </w:rPr>
        <w:t>lika</w:t>
      </w:r>
      <w:r w:rsidR="00667DAD" w:rsidRPr="008D0386">
        <w:rPr>
          <w:rFonts w:ascii="Times New Roman" w:hAnsi="Times New Roman" w:cs="Times New Roman"/>
        </w:rPr>
        <w:t xml:space="preserve"> 2</w:t>
      </w:r>
      <w:r w:rsidR="00455805" w:rsidRPr="008D0386">
        <w:rPr>
          <w:rFonts w:ascii="Times New Roman" w:hAnsi="Times New Roman" w:cs="Times New Roman"/>
        </w:rPr>
        <w:t>9</w:t>
      </w:r>
    </w:p>
    <w:p w14:paraId="1C2548E7" w14:textId="1A532D3A" w:rsidR="003D06EF" w:rsidRPr="008D0386" w:rsidRDefault="003D06EF" w:rsidP="00550E42">
      <w:pPr>
        <w:spacing w:line="360" w:lineRule="auto"/>
        <w:rPr>
          <w:rFonts w:ascii="Times New Roman" w:hAnsi="Times New Roman" w:cs="Times New Roman"/>
        </w:rPr>
      </w:pPr>
      <w:r w:rsidRPr="008D0386">
        <w:rPr>
          <w:rFonts w:ascii="Times New Roman" w:hAnsi="Times New Roman" w:cs="Times New Roman"/>
          <w:lang w:val="sr-Latn-CS"/>
        </w:rPr>
        <w:t xml:space="preserve">Na </w:t>
      </w:r>
      <w:r w:rsidRPr="008D0386">
        <w:rPr>
          <w:rFonts w:ascii="Times New Roman" w:hAnsi="Times New Roman" w:cs="Times New Roman"/>
          <w:i/>
          <w:iCs/>
          <w:lang w:val="sr-Latn-CS"/>
        </w:rPr>
        <w:t>longitudinalnom preseku</w:t>
      </w:r>
      <w:r w:rsidRPr="008D0386">
        <w:rPr>
          <w:rFonts w:ascii="Times New Roman" w:hAnsi="Times New Roman" w:cs="Times New Roman"/>
          <w:lang w:val="sr-Latn-CS"/>
        </w:rPr>
        <w:t xml:space="preserve"> vid</w:t>
      </w:r>
      <w:r w:rsidR="006129A2" w:rsidRPr="008D0386">
        <w:rPr>
          <w:rFonts w:ascii="Times New Roman" w:hAnsi="Times New Roman" w:cs="Times New Roman"/>
          <w:lang w:val="sr-Latn-CS"/>
        </w:rPr>
        <w:t>e</w:t>
      </w:r>
      <w:r w:rsidRPr="008D0386">
        <w:rPr>
          <w:rFonts w:ascii="Times New Roman" w:hAnsi="Times New Roman" w:cs="Times New Roman"/>
          <w:lang w:val="sr-Latn-CS"/>
        </w:rPr>
        <w:t xml:space="preserve"> se srce</w:t>
      </w:r>
      <w:r w:rsidR="006129A2" w:rsidRPr="008D0386">
        <w:rPr>
          <w:rFonts w:ascii="Times New Roman" w:hAnsi="Times New Roman" w:cs="Times New Roman"/>
          <w:lang w:val="sr-Latn-CS"/>
        </w:rPr>
        <w:t xml:space="preserve"> i</w:t>
      </w:r>
      <w:r w:rsidRPr="008D0386">
        <w:rPr>
          <w:rFonts w:ascii="Times New Roman" w:hAnsi="Times New Roman" w:cs="Times New Roman"/>
          <w:lang w:val="sr-Latn-CS"/>
        </w:rPr>
        <w:t xml:space="preserve"> pluća, </w:t>
      </w:r>
      <w:r w:rsidR="006129A2" w:rsidRPr="008D0386">
        <w:rPr>
          <w:rFonts w:ascii="Times New Roman" w:hAnsi="Times New Roman" w:cs="Times New Roman"/>
          <w:lang w:val="sr-Latn-CS"/>
        </w:rPr>
        <w:t>iznad dijafragme</w:t>
      </w:r>
      <w:r w:rsidRPr="008D0386">
        <w:rPr>
          <w:rFonts w:ascii="Times New Roman" w:hAnsi="Times New Roman" w:cs="Times New Roman"/>
          <w:lang w:val="sr-Latn-CS"/>
        </w:rPr>
        <w:t xml:space="preserve"> </w:t>
      </w:r>
      <w:r w:rsidRPr="008D0386">
        <w:rPr>
          <w:rFonts w:ascii="Times New Roman" w:hAnsi="Times New Roman" w:cs="Times New Roman"/>
        </w:rPr>
        <w:t>slika</w:t>
      </w:r>
      <w:r w:rsidR="00667DAD" w:rsidRPr="008D0386">
        <w:rPr>
          <w:rFonts w:ascii="Times New Roman" w:hAnsi="Times New Roman" w:cs="Times New Roman"/>
        </w:rPr>
        <w:t xml:space="preserve"> </w:t>
      </w:r>
      <w:r w:rsidR="00F40E47" w:rsidRPr="008D0386">
        <w:rPr>
          <w:rFonts w:ascii="Times New Roman" w:hAnsi="Times New Roman" w:cs="Times New Roman"/>
        </w:rPr>
        <w:t xml:space="preserve">30 </w:t>
      </w:r>
      <w:r w:rsidR="00BE0D24" w:rsidRPr="008D0386">
        <w:rPr>
          <w:rFonts w:ascii="Times New Roman" w:hAnsi="Times New Roman" w:cs="Times New Roman"/>
          <w:color w:val="FF0000"/>
        </w:rPr>
        <w:t xml:space="preserve"> </w:t>
      </w:r>
    </w:p>
    <w:p w14:paraId="598080B2" w14:textId="026C0E98" w:rsidR="003D06EF" w:rsidRPr="008D0386" w:rsidRDefault="003D06EF" w:rsidP="008B3D1C">
      <w:pPr>
        <w:pStyle w:val="ListParagraph"/>
        <w:numPr>
          <w:ilvl w:val="0"/>
          <w:numId w:val="26"/>
        </w:numPr>
        <w:spacing w:line="360" w:lineRule="auto"/>
        <w:rPr>
          <w:rFonts w:ascii="Times New Roman" w:hAnsi="Times New Roman" w:cs="Times New Roman"/>
          <w:lang w:val="sr-Latn-CS"/>
        </w:rPr>
      </w:pPr>
      <w:r w:rsidRPr="008D0386">
        <w:rPr>
          <w:rFonts w:ascii="Times New Roman" w:hAnsi="Times New Roman" w:cs="Times New Roman"/>
          <w:b/>
          <w:bCs/>
          <w:lang w:val="sr-Latn-CS"/>
        </w:rPr>
        <w:t>Srce</w:t>
      </w:r>
      <w:r w:rsidR="00CB6B86" w:rsidRPr="008D0386">
        <w:rPr>
          <w:rFonts w:ascii="Times New Roman" w:hAnsi="Times New Roman" w:cs="Times New Roman"/>
          <w:b/>
          <w:bCs/>
          <w:lang w:val="sr-Latn-CS"/>
        </w:rPr>
        <w:t xml:space="preserve"> - </w:t>
      </w:r>
      <w:r w:rsidR="00CB6B86" w:rsidRPr="008D0386">
        <w:rPr>
          <w:rFonts w:ascii="Times New Roman" w:hAnsi="Times New Roman" w:cs="Times New Roman"/>
          <w:lang w:val="sr-Latn-CS"/>
        </w:rPr>
        <w:t>p</w:t>
      </w:r>
      <w:r w:rsidRPr="008D0386">
        <w:rPr>
          <w:rFonts w:ascii="Times New Roman" w:hAnsi="Times New Roman" w:cs="Times New Roman"/>
          <w:lang w:val="sr-Latn-CS"/>
        </w:rPr>
        <w:t>regled srca opisan je u Prilogu</w:t>
      </w:r>
      <w:r w:rsidR="00CB6B86" w:rsidRPr="008D0386">
        <w:rPr>
          <w:rFonts w:ascii="Times New Roman" w:hAnsi="Times New Roman" w:cs="Times New Roman"/>
          <w:lang w:val="sr-Latn-CS"/>
        </w:rPr>
        <w:t xml:space="preserve"> 8</w:t>
      </w:r>
      <w:r w:rsidRPr="008D0386">
        <w:rPr>
          <w:rFonts w:ascii="Times New Roman" w:hAnsi="Times New Roman" w:cs="Times New Roman"/>
          <w:lang w:val="sr-Latn-CS"/>
        </w:rPr>
        <w:t>.</w:t>
      </w:r>
    </w:p>
    <w:p w14:paraId="7F508028" w14:textId="7777777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Abdomen – sadržaj i prednji trbušni zid</w:t>
      </w:r>
    </w:p>
    <w:p w14:paraId="4E516AE1" w14:textId="77777777" w:rsidR="003D06EF" w:rsidRPr="008D0386" w:rsidRDefault="003D06EF" w:rsidP="008B3D1C">
      <w:pPr>
        <w:pStyle w:val="ListParagraph"/>
        <w:spacing w:line="360" w:lineRule="auto"/>
        <w:rPr>
          <w:rFonts w:ascii="Times New Roman" w:hAnsi="Times New Roman" w:cs="Times New Roman"/>
        </w:rPr>
      </w:pPr>
    </w:p>
    <w:p w14:paraId="247E0664" w14:textId="61E7D5C8" w:rsidR="003D06EF" w:rsidRPr="008D0386" w:rsidRDefault="00BE0D24"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lastRenderedPageBreak/>
        <w:t>U</w:t>
      </w:r>
      <w:r w:rsidR="003D06EF" w:rsidRPr="008D0386">
        <w:rPr>
          <w:rFonts w:ascii="Times New Roman" w:hAnsi="Times New Roman" w:cs="Times New Roman"/>
        </w:rPr>
        <w:t>tvrditi situs organa</w:t>
      </w:r>
    </w:p>
    <w:p w14:paraId="11C7FD34" w14:textId="0149FF74"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želudac je sa leve strane, jetra sa desne, oba ispod dijafragme</w:t>
      </w:r>
      <w:r w:rsidR="00912DAC" w:rsidRPr="008D0386">
        <w:rPr>
          <w:rFonts w:ascii="Times New Roman" w:hAnsi="Times New Roman" w:cs="Times New Roman"/>
        </w:rPr>
        <w:t xml:space="preserve"> </w:t>
      </w:r>
    </w:p>
    <w:p w14:paraId="40496352"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Creva</w:t>
      </w:r>
    </w:p>
    <w:p w14:paraId="5A7419CD"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unutar abdomena</w:t>
      </w:r>
    </w:p>
    <w:p w14:paraId="330EC595"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 xml:space="preserve">nema dilatacija; lumen creva se više vizuelizuje kako odmiče gestacijska starost. </w:t>
      </w:r>
    </w:p>
    <w:p w14:paraId="58BEC57C" w14:textId="77777777" w:rsidR="003D06EF" w:rsidRPr="008D0386" w:rsidRDefault="003D06EF"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 xml:space="preserve">Želudac </w:t>
      </w:r>
    </w:p>
    <w:p w14:paraId="29AB1684"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vidljiv</w:t>
      </w:r>
    </w:p>
    <w:p w14:paraId="238B9215" w14:textId="77777777"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normalne veličine</w:t>
      </w:r>
    </w:p>
    <w:p w14:paraId="3C6FF816" w14:textId="22C518FD"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ispunjen hipoeh</w:t>
      </w:r>
      <w:r w:rsidR="006129A2" w:rsidRPr="008D0386">
        <w:rPr>
          <w:rFonts w:ascii="Times New Roman" w:hAnsi="Times New Roman" w:cs="Times New Roman"/>
        </w:rPr>
        <w:t>o</w:t>
      </w:r>
      <w:r w:rsidR="008A1CA6" w:rsidRPr="008D0386">
        <w:rPr>
          <w:rFonts w:ascii="Times New Roman" w:hAnsi="Times New Roman" w:cs="Times New Roman"/>
        </w:rPr>
        <w:t>genim sadržajem</w:t>
      </w:r>
      <w:r w:rsidRPr="008D0386">
        <w:rPr>
          <w:rFonts w:ascii="Times New Roman" w:hAnsi="Times New Roman" w:cs="Times New Roman"/>
        </w:rPr>
        <w:t xml:space="preserve"> (slika</w:t>
      </w:r>
      <w:r w:rsidR="002766AB" w:rsidRPr="008D0386">
        <w:rPr>
          <w:rFonts w:ascii="Times New Roman" w:hAnsi="Times New Roman" w:cs="Times New Roman"/>
        </w:rPr>
        <w:t xml:space="preserve"> </w:t>
      </w:r>
      <w:r w:rsidR="00401D10" w:rsidRPr="008D0386">
        <w:rPr>
          <w:rFonts w:ascii="Times New Roman" w:hAnsi="Times New Roman" w:cs="Times New Roman"/>
        </w:rPr>
        <w:t>31</w:t>
      </w:r>
      <w:r w:rsidRPr="008D0386">
        <w:rPr>
          <w:rFonts w:ascii="Times New Roman" w:hAnsi="Times New Roman" w:cs="Times New Roman"/>
        </w:rPr>
        <w:t>)</w:t>
      </w:r>
    </w:p>
    <w:p w14:paraId="2E8D3045" w14:textId="668AD9BF" w:rsidR="003D06EF" w:rsidRPr="008D0386" w:rsidRDefault="00912DAC"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I</w:t>
      </w:r>
      <w:r w:rsidR="003D06EF" w:rsidRPr="008D0386">
        <w:rPr>
          <w:rFonts w:ascii="Times New Roman" w:hAnsi="Times New Roman" w:cs="Times New Roman"/>
        </w:rPr>
        <w:t xml:space="preserve">nsercija pupčanika   </w:t>
      </w:r>
    </w:p>
    <w:p w14:paraId="79819D75" w14:textId="38EA42BA" w:rsidR="003D06EF" w:rsidRPr="008D0386" w:rsidRDefault="003D06EF" w:rsidP="008B3D1C">
      <w:pPr>
        <w:pStyle w:val="ListParagraph"/>
        <w:numPr>
          <w:ilvl w:val="1"/>
          <w:numId w:val="28"/>
        </w:numPr>
        <w:spacing w:line="360" w:lineRule="auto"/>
        <w:rPr>
          <w:rFonts w:ascii="Times New Roman" w:hAnsi="Times New Roman" w:cs="Times New Roman"/>
        </w:rPr>
      </w:pPr>
      <w:r w:rsidRPr="008D0386">
        <w:rPr>
          <w:rFonts w:ascii="Times New Roman" w:hAnsi="Times New Roman" w:cs="Times New Roman"/>
        </w:rPr>
        <w:t>direktno u prednji trbušni zid, koji je kontinuiran, bez kilnih kesa (slika</w:t>
      </w:r>
      <w:r w:rsidR="002766AB" w:rsidRPr="008D0386">
        <w:rPr>
          <w:rFonts w:ascii="Times New Roman" w:hAnsi="Times New Roman" w:cs="Times New Roman"/>
        </w:rPr>
        <w:t xml:space="preserve"> 3</w:t>
      </w:r>
      <w:r w:rsidR="004C578B" w:rsidRPr="008D0386">
        <w:rPr>
          <w:rFonts w:ascii="Times New Roman" w:hAnsi="Times New Roman" w:cs="Times New Roman"/>
        </w:rPr>
        <w:t>2</w:t>
      </w:r>
      <w:r w:rsidRPr="008D0386">
        <w:rPr>
          <w:rFonts w:ascii="Times New Roman" w:hAnsi="Times New Roman" w:cs="Times New Roman"/>
        </w:rPr>
        <w:t xml:space="preserve">). </w:t>
      </w:r>
    </w:p>
    <w:p w14:paraId="7C827BE6" w14:textId="77777777" w:rsidR="003D06EF" w:rsidRPr="008D0386" w:rsidRDefault="003D06EF" w:rsidP="008B3D1C">
      <w:pPr>
        <w:pStyle w:val="ListParagraph"/>
        <w:spacing w:line="360" w:lineRule="auto"/>
        <w:ind w:left="1440"/>
        <w:rPr>
          <w:rFonts w:ascii="Times New Roman" w:hAnsi="Times New Roman" w:cs="Times New Roman"/>
        </w:rPr>
      </w:pPr>
    </w:p>
    <w:p w14:paraId="34D82410" w14:textId="77777777" w:rsidR="003D06EF" w:rsidRPr="008D0386" w:rsidRDefault="003D06EF" w:rsidP="008B3D1C">
      <w:pPr>
        <w:pStyle w:val="ListParagraph"/>
        <w:numPr>
          <w:ilvl w:val="0"/>
          <w:numId w:val="26"/>
        </w:numPr>
        <w:spacing w:line="360" w:lineRule="auto"/>
        <w:jc w:val="both"/>
        <w:rPr>
          <w:rFonts w:ascii="Times New Roman" w:hAnsi="Times New Roman" w:cs="Times New Roman"/>
          <w:b/>
          <w:bCs/>
          <w:lang w:val="sr-Latn-CS"/>
        </w:rPr>
      </w:pPr>
      <w:r w:rsidRPr="008D0386">
        <w:rPr>
          <w:rFonts w:ascii="Times New Roman" w:hAnsi="Times New Roman" w:cs="Times New Roman"/>
          <w:b/>
          <w:bCs/>
        </w:rPr>
        <w:t>Bubrezi</w:t>
      </w:r>
    </w:p>
    <w:p w14:paraId="62EC36E1" w14:textId="77777777" w:rsidR="003D06EF" w:rsidRPr="008D0386" w:rsidRDefault="003D06EF" w:rsidP="008B3D1C">
      <w:pPr>
        <w:spacing w:line="360" w:lineRule="auto"/>
        <w:jc w:val="both"/>
        <w:rPr>
          <w:rFonts w:ascii="Times New Roman" w:hAnsi="Times New Roman" w:cs="Times New Roman"/>
          <w:lang w:val="sr-Latn-RS"/>
        </w:rPr>
      </w:pPr>
      <w:r w:rsidRPr="008D0386">
        <w:rPr>
          <w:rFonts w:ascii="Times New Roman" w:hAnsi="Times New Roman" w:cs="Times New Roman"/>
        </w:rPr>
        <w:t>Bubrezi</w:t>
      </w:r>
      <w:r w:rsidRPr="008D0386">
        <w:rPr>
          <w:rFonts w:ascii="Times New Roman" w:hAnsi="Times New Roman" w:cs="Times New Roman"/>
          <w:lang w:val="sr-Latn-CS"/>
        </w:rPr>
        <w:t xml:space="preserve"> </w:t>
      </w:r>
      <w:r w:rsidRPr="008D0386">
        <w:rPr>
          <w:rFonts w:ascii="Times New Roman" w:hAnsi="Times New Roman" w:cs="Times New Roman"/>
        </w:rPr>
        <w:t>se</w:t>
      </w:r>
      <w:r w:rsidRPr="008D0386">
        <w:rPr>
          <w:rFonts w:ascii="Times New Roman" w:hAnsi="Times New Roman" w:cs="Times New Roman"/>
          <w:lang w:val="sr-Latn-CS"/>
        </w:rPr>
        <w:t xml:space="preserve"> </w:t>
      </w:r>
      <w:r w:rsidRPr="008D0386">
        <w:rPr>
          <w:rFonts w:ascii="Times New Roman" w:hAnsi="Times New Roman" w:cs="Times New Roman"/>
        </w:rPr>
        <w:t>na</w:t>
      </w:r>
      <w:r w:rsidRPr="008D0386">
        <w:rPr>
          <w:rFonts w:ascii="Times New Roman" w:hAnsi="Times New Roman" w:cs="Times New Roman"/>
          <w:lang w:val="sr-Latn-CS"/>
        </w:rPr>
        <w:t xml:space="preserve"> </w:t>
      </w:r>
      <w:r w:rsidRPr="008D0386">
        <w:rPr>
          <w:rFonts w:ascii="Times New Roman" w:hAnsi="Times New Roman" w:cs="Times New Roman"/>
        </w:rPr>
        <w:t>prenatalnom</w:t>
      </w:r>
      <w:r w:rsidRPr="008D0386">
        <w:rPr>
          <w:rFonts w:ascii="Times New Roman" w:hAnsi="Times New Roman" w:cs="Times New Roman"/>
          <w:lang w:val="sr-Latn-CS"/>
        </w:rPr>
        <w:t xml:space="preserve"> </w:t>
      </w:r>
      <w:r w:rsidRPr="008D0386">
        <w:rPr>
          <w:rFonts w:ascii="Times New Roman" w:hAnsi="Times New Roman" w:cs="Times New Roman"/>
        </w:rPr>
        <w:t>ultrazvu</w:t>
      </w:r>
      <w:r w:rsidRPr="008D0386">
        <w:rPr>
          <w:rFonts w:ascii="Times New Roman" w:hAnsi="Times New Roman" w:cs="Times New Roman"/>
          <w:lang w:val="sr-Latn-CS"/>
        </w:rPr>
        <w:t>č</w:t>
      </w:r>
      <w:r w:rsidRPr="008D0386">
        <w:rPr>
          <w:rFonts w:ascii="Times New Roman" w:hAnsi="Times New Roman" w:cs="Times New Roman"/>
        </w:rPr>
        <w:t>nom</w:t>
      </w:r>
      <w:r w:rsidRPr="008D0386">
        <w:rPr>
          <w:rFonts w:ascii="Times New Roman" w:hAnsi="Times New Roman" w:cs="Times New Roman"/>
          <w:lang w:val="sr-Latn-CS"/>
        </w:rPr>
        <w:t xml:space="preserve"> </w:t>
      </w:r>
      <w:r w:rsidRPr="008D0386">
        <w:rPr>
          <w:rFonts w:ascii="Times New Roman" w:hAnsi="Times New Roman" w:cs="Times New Roman"/>
        </w:rPr>
        <w:t>pregledu</w:t>
      </w:r>
      <w:r w:rsidRPr="008D0386">
        <w:rPr>
          <w:rFonts w:ascii="Times New Roman" w:hAnsi="Times New Roman" w:cs="Times New Roman"/>
          <w:lang w:val="sr-Latn-CS"/>
        </w:rPr>
        <w:t xml:space="preserve"> </w:t>
      </w:r>
      <w:r w:rsidRPr="008D0386">
        <w:rPr>
          <w:rFonts w:ascii="Times New Roman" w:hAnsi="Times New Roman" w:cs="Times New Roman"/>
        </w:rPr>
        <w:t>pregledaju</w:t>
      </w:r>
      <w:r w:rsidRPr="008D0386">
        <w:rPr>
          <w:rFonts w:ascii="Times New Roman" w:hAnsi="Times New Roman" w:cs="Times New Roman"/>
          <w:lang w:val="sr-Latn-CS"/>
        </w:rPr>
        <w:t xml:space="preserve"> </w:t>
      </w:r>
      <w:r w:rsidRPr="008D0386">
        <w:rPr>
          <w:rFonts w:ascii="Times New Roman" w:hAnsi="Times New Roman" w:cs="Times New Roman"/>
        </w:rPr>
        <w:t>na</w:t>
      </w:r>
      <w:r w:rsidRPr="008D0386">
        <w:rPr>
          <w:rFonts w:ascii="Times New Roman" w:hAnsi="Times New Roman" w:cs="Times New Roman"/>
          <w:lang w:val="sr-Latn-CS"/>
        </w:rPr>
        <w:t xml:space="preserve"> </w:t>
      </w:r>
      <w:r w:rsidRPr="008D0386">
        <w:rPr>
          <w:rFonts w:ascii="Times New Roman" w:hAnsi="Times New Roman" w:cs="Times New Roman"/>
        </w:rPr>
        <w:t>dva</w:t>
      </w:r>
      <w:r w:rsidRPr="008D0386">
        <w:rPr>
          <w:rFonts w:ascii="Times New Roman" w:hAnsi="Times New Roman" w:cs="Times New Roman"/>
          <w:lang w:val="sr-Latn-CS"/>
        </w:rPr>
        <w:t xml:space="preserve"> </w:t>
      </w:r>
      <w:r w:rsidRPr="008D0386">
        <w:rPr>
          <w:rFonts w:ascii="Times New Roman" w:hAnsi="Times New Roman" w:cs="Times New Roman"/>
        </w:rPr>
        <w:t>preseka</w:t>
      </w:r>
      <w:r w:rsidRPr="008D0386">
        <w:rPr>
          <w:rFonts w:ascii="Times New Roman" w:hAnsi="Times New Roman" w:cs="Times New Roman"/>
          <w:lang w:val="sr-Latn-CS"/>
        </w:rPr>
        <w:t xml:space="preserve"> </w:t>
      </w:r>
      <w:r w:rsidRPr="008D0386">
        <w:rPr>
          <w:rFonts w:ascii="Times New Roman" w:hAnsi="Times New Roman" w:cs="Times New Roman"/>
          <w:lang w:val="sr-Latn-RS"/>
        </w:rPr>
        <w:t xml:space="preserve">– poprečnom i uzdužnom. </w:t>
      </w:r>
    </w:p>
    <w:p w14:paraId="1B023101" w14:textId="42CFBFFA"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lang w:val="sr-Latn-CS"/>
        </w:rPr>
        <w:t xml:space="preserve">Poprečni presek </w:t>
      </w:r>
      <w:r w:rsidRPr="008D0386">
        <w:rPr>
          <w:rFonts w:ascii="Times New Roman" w:hAnsi="Times New Roman" w:cs="Times New Roman"/>
        </w:rPr>
        <w:t>slika</w:t>
      </w:r>
      <w:r w:rsidR="002766AB" w:rsidRPr="008D0386">
        <w:rPr>
          <w:rFonts w:ascii="Times New Roman" w:hAnsi="Times New Roman" w:cs="Times New Roman"/>
        </w:rPr>
        <w:t xml:space="preserve"> 3</w:t>
      </w:r>
      <w:r w:rsidR="004F4B54" w:rsidRPr="008D0386">
        <w:rPr>
          <w:rFonts w:ascii="Times New Roman" w:hAnsi="Times New Roman" w:cs="Times New Roman"/>
        </w:rPr>
        <w:t>3</w:t>
      </w:r>
      <w:r w:rsidRPr="008D0386">
        <w:rPr>
          <w:rFonts w:ascii="Times New Roman" w:hAnsi="Times New Roman" w:cs="Times New Roman"/>
          <w:lang w:val="sr-Latn-CS"/>
        </w:rPr>
        <w:t>:</w:t>
      </w:r>
    </w:p>
    <w:p w14:paraId="3E1EAFFB" w14:textId="77777777" w:rsidR="003D06EF" w:rsidRPr="008D0386" w:rsidRDefault="003D06EF"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rPr>
        <w:t>okruglaste</w:t>
      </w:r>
      <w:r w:rsidRPr="008D0386">
        <w:rPr>
          <w:rFonts w:ascii="Times New Roman" w:hAnsi="Times New Roman" w:cs="Times New Roman"/>
          <w:lang w:val="sr-Latn-CS"/>
        </w:rPr>
        <w:t xml:space="preserve"> </w:t>
      </w:r>
      <w:r w:rsidRPr="008D0386">
        <w:rPr>
          <w:rFonts w:ascii="Times New Roman" w:hAnsi="Times New Roman" w:cs="Times New Roman"/>
        </w:rPr>
        <w:t>lako</w:t>
      </w:r>
      <w:r w:rsidRPr="008D0386">
        <w:rPr>
          <w:rFonts w:ascii="Times New Roman" w:hAnsi="Times New Roman" w:cs="Times New Roman"/>
          <w:lang w:val="sr-Latn-CS"/>
        </w:rPr>
        <w:t xml:space="preserve"> </w:t>
      </w:r>
      <w:r w:rsidRPr="008D0386">
        <w:rPr>
          <w:rFonts w:ascii="Times New Roman" w:hAnsi="Times New Roman" w:cs="Times New Roman"/>
        </w:rPr>
        <w:t>hipoehogene</w:t>
      </w:r>
      <w:r w:rsidRPr="008D0386">
        <w:rPr>
          <w:rFonts w:ascii="Times New Roman" w:hAnsi="Times New Roman" w:cs="Times New Roman"/>
          <w:lang w:val="sr-Latn-CS"/>
        </w:rPr>
        <w:t xml:space="preserve"> </w:t>
      </w:r>
      <w:r w:rsidRPr="008D0386">
        <w:rPr>
          <w:rFonts w:ascii="Times New Roman" w:hAnsi="Times New Roman" w:cs="Times New Roman"/>
        </w:rPr>
        <w:t>strukture</w:t>
      </w:r>
      <w:r w:rsidRPr="008D0386">
        <w:rPr>
          <w:rFonts w:ascii="Times New Roman" w:hAnsi="Times New Roman" w:cs="Times New Roman"/>
          <w:lang w:val="sr-Latn-CS"/>
        </w:rPr>
        <w:t xml:space="preserve">, </w:t>
      </w:r>
      <w:r w:rsidRPr="008D0386">
        <w:rPr>
          <w:rFonts w:ascii="Times New Roman" w:hAnsi="Times New Roman" w:cs="Times New Roman"/>
        </w:rPr>
        <w:t>sa</w:t>
      </w:r>
      <w:r w:rsidRPr="008D0386">
        <w:rPr>
          <w:rFonts w:ascii="Times New Roman" w:hAnsi="Times New Roman" w:cs="Times New Roman"/>
          <w:lang w:val="sr-Latn-CS"/>
        </w:rPr>
        <w:t xml:space="preserve"> </w:t>
      </w:r>
      <w:r w:rsidRPr="008D0386">
        <w:rPr>
          <w:rFonts w:ascii="Times New Roman" w:hAnsi="Times New Roman" w:cs="Times New Roman"/>
        </w:rPr>
        <w:t>desne</w:t>
      </w:r>
      <w:r w:rsidRPr="008D0386">
        <w:rPr>
          <w:rFonts w:ascii="Times New Roman" w:hAnsi="Times New Roman" w:cs="Times New Roman"/>
          <w:lang w:val="sr-Latn-CS"/>
        </w:rPr>
        <w:t xml:space="preserve"> </w:t>
      </w:r>
      <w:r w:rsidRPr="008D0386">
        <w:rPr>
          <w:rFonts w:ascii="Times New Roman" w:hAnsi="Times New Roman" w:cs="Times New Roman"/>
        </w:rPr>
        <w:t>i</w:t>
      </w:r>
      <w:r w:rsidRPr="008D0386">
        <w:rPr>
          <w:rFonts w:ascii="Times New Roman" w:hAnsi="Times New Roman" w:cs="Times New Roman"/>
          <w:lang w:val="sr-Latn-CS"/>
        </w:rPr>
        <w:t xml:space="preserve"> </w:t>
      </w:r>
      <w:r w:rsidRPr="008D0386">
        <w:rPr>
          <w:rFonts w:ascii="Times New Roman" w:hAnsi="Times New Roman" w:cs="Times New Roman"/>
        </w:rPr>
        <w:t>leve</w:t>
      </w:r>
      <w:r w:rsidRPr="008D0386">
        <w:rPr>
          <w:rFonts w:ascii="Times New Roman" w:hAnsi="Times New Roman" w:cs="Times New Roman"/>
          <w:lang w:val="sr-Latn-CS"/>
        </w:rPr>
        <w:t xml:space="preserve"> </w:t>
      </w:r>
      <w:r w:rsidRPr="008D0386">
        <w:rPr>
          <w:rFonts w:ascii="Times New Roman" w:hAnsi="Times New Roman" w:cs="Times New Roman"/>
        </w:rPr>
        <w:t>strane</w:t>
      </w:r>
      <w:r w:rsidRPr="008D0386">
        <w:rPr>
          <w:rFonts w:ascii="Times New Roman" w:hAnsi="Times New Roman" w:cs="Times New Roman"/>
          <w:lang w:val="sr-Latn-CS"/>
        </w:rPr>
        <w:t xml:space="preserve"> </w:t>
      </w:r>
      <w:r w:rsidRPr="008D0386">
        <w:rPr>
          <w:rFonts w:ascii="Times New Roman" w:hAnsi="Times New Roman" w:cs="Times New Roman"/>
        </w:rPr>
        <w:t>ki</w:t>
      </w:r>
      <w:r w:rsidRPr="008D0386">
        <w:rPr>
          <w:rFonts w:ascii="Times New Roman" w:hAnsi="Times New Roman" w:cs="Times New Roman"/>
          <w:lang w:val="sr-Latn-CS"/>
        </w:rPr>
        <w:t>čme</w:t>
      </w:r>
    </w:p>
    <w:p w14:paraId="3A520800" w14:textId="185146F8" w:rsidR="003D06EF" w:rsidRPr="008D0386" w:rsidRDefault="003D06EF"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bubrežne karlice mala, hipoehogena polja u sredini bubreg</w:t>
      </w:r>
      <w:r w:rsidR="00825B14" w:rsidRPr="008D0386">
        <w:rPr>
          <w:rFonts w:ascii="Times New Roman" w:hAnsi="Times New Roman" w:cs="Times New Roman"/>
          <w:lang w:val="sr-Latn-CS"/>
        </w:rPr>
        <w:t>a</w:t>
      </w:r>
      <w:r w:rsidRPr="008D0386">
        <w:rPr>
          <w:rFonts w:ascii="Times New Roman" w:hAnsi="Times New Roman" w:cs="Times New Roman"/>
          <w:lang w:val="sr-Latn-CS"/>
        </w:rPr>
        <w:t>, širine do 5 mm</w:t>
      </w:r>
    </w:p>
    <w:p w14:paraId="7809BD57" w14:textId="77777777" w:rsidR="003D06EF" w:rsidRPr="008D0386" w:rsidRDefault="003D06EF"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ureteri se obično ne vide</w:t>
      </w:r>
    </w:p>
    <w:p w14:paraId="28B1AE8A" w14:textId="77777777" w:rsidR="003D06EF" w:rsidRPr="008D0386" w:rsidRDefault="003D06EF"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 xml:space="preserve">bešika se vidi kao hipoehogeno polje okruženo sa obe strane umbilikalnim arterijama. </w:t>
      </w:r>
    </w:p>
    <w:p w14:paraId="4381A865" w14:textId="103EB6E4"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lang w:val="sr-Latn-CS"/>
        </w:rPr>
        <w:t xml:space="preserve">Uzdužni presek </w:t>
      </w:r>
      <w:r w:rsidRPr="008D0386">
        <w:rPr>
          <w:rFonts w:ascii="Times New Roman" w:hAnsi="Times New Roman" w:cs="Times New Roman"/>
        </w:rPr>
        <w:t>slika</w:t>
      </w:r>
      <w:r w:rsidR="002766AB" w:rsidRPr="008D0386">
        <w:rPr>
          <w:rFonts w:ascii="Times New Roman" w:hAnsi="Times New Roman" w:cs="Times New Roman"/>
        </w:rPr>
        <w:t xml:space="preserve"> 3</w:t>
      </w:r>
      <w:r w:rsidR="00B23DCB" w:rsidRPr="008D0386">
        <w:rPr>
          <w:rFonts w:ascii="Times New Roman" w:hAnsi="Times New Roman" w:cs="Times New Roman"/>
        </w:rPr>
        <w:t>4</w:t>
      </w:r>
      <w:r w:rsidRPr="008D0386">
        <w:rPr>
          <w:rFonts w:ascii="Times New Roman" w:hAnsi="Times New Roman" w:cs="Times New Roman"/>
          <w:lang w:val="sr-Latn-CS"/>
        </w:rPr>
        <w:t>:</w:t>
      </w:r>
    </w:p>
    <w:p w14:paraId="6025F060" w14:textId="77777777" w:rsidR="003D06EF" w:rsidRPr="008D0386" w:rsidRDefault="003D06EF"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ovoidne lako hipoehogene strukture, sa jasno vidljivim karlicama.</w:t>
      </w:r>
    </w:p>
    <w:p w14:paraId="2A8369DE" w14:textId="77777777" w:rsidR="003D06EF" w:rsidRPr="008D0386" w:rsidRDefault="003D06EF" w:rsidP="008B3D1C">
      <w:pPr>
        <w:pStyle w:val="ListParagraph"/>
        <w:spacing w:line="360" w:lineRule="auto"/>
        <w:jc w:val="both"/>
        <w:rPr>
          <w:rFonts w:ascii="Times New Roman" w:hAnsi="Times New Roman" w:cs="Times New Roman"/>
          <w:lang w:val="sr-Latn-CS"/>
        </w:rPr>
      </w:pPr>
    </w:p>
    <w:p w14:paraId="0E813F12" w14:textId="0204F787" w:rsidR="003D06EF" w:rsidRPr="008D0386" w:rsidRDefault="003D06EF" w:rsidP="008B3D1C">
      <w:pPr>
        <w:pStyle w:val="ListParagraph"/>
        <w:numPr>
          <w:ilvl w:val="0"/>
          <w:numId w:val="26"/>
        </w:numPr>
        <w:spacing w:line="360" w:lineRule="auto"/>
        <w:rPr>
          <w:rFonts w:ascii="Times New Roman" w:hAnsi="Times New Roman" w:cs="Times New Roman"/>
          <w:b/>
          <w:bCs/>
        </w:rPr>
      </w:pPr>
      <w:r w:rsidRPr="008D0386">
        <w:rPr>
          <w:rFonts w:ascii="Times New Roman" w:hAnsi="Times New Roman" w:cs="Times New Roman"/>
          <w:b/>
          <w:bCs/>
        </w:rPr>
        <w:t>K</w:t>
      </w:r>
      <w:r w:rsidR="00CB6B86" w:rsidRPr="008D0386">
        <w:rPr>
          <w:rFonts w:ascii="Times New Roman" w:hAnsi="Times New Roman" w:cs="Times New Roman"/>
          <w:b/>
          <w:bCs/>
        </w:rPr>
        <w:t>i</w:t>
      </w:r>
      <w:r w:rsidRPr="008D0386">
        <w:rPr>
          <w:rFonts w:ascii="Times New Roman" w:hAnsi="Times New Roman" w:cs="Times New Roman"/>
          <w:b/>
          <w:bCs/>
        </w:rPr>
        <w:t xml:space="preserve">čma </w:t>
      </w:r>
    </w:p>
    <w:p w14:paraId="0F5D4BB7" w14:textId="3F567F0C" w:rsidR="003D06EF" w:rsidRPr="008D0386" w:rsidRDefault="003D06EF" w:rsidP="008B3D1C">
      <w:pPr>
        <w:spacing w:line="360" w:lineRule="auto"/>
        <w:jc w:val="both"/>
        <w:rPr>
          <w:rFonts w:ascii="Times New Roman" w:hAnsi="Times New Roman" w:cs="Times New Roman"/>
        </w:rPr>
      </w:pPr>
      <w:r w:rsidRPr="008D0386">
        <w:rPr>
          <w:rFonts w:ascii="Times New Roman" w:hAnsi="Times New Roman" w:cs="Times New Roman"/>
        </w:rPr>
        <w:t xml:space="preserve">Za pregled fetalne kičme koriste se dva osnovna preseka – uzdužni i poprečni, i jedan opcioni </w:t>
      </w:r>
      <w:r w:rsidR="00825B14" w:rsidRPr="008D0386">
        <w:rPr>
          <w:rFonts w:ascii="Times New Roman" w:hAnsi="Times New Roman" w:cs="Times New Roman"/>
        </w:rPr>
        <w:t>–</w:t>
      </w:r>
      <w:r w:rsidRPr="008D0386">
        <w:rPr>
          <w:rFonts w:ascii="Times New Roman" w:hAnsi="Times New Roman" w:cs="Times New Roman"/>
        </w:rPr>
        <w:t xml:space="preserve"> koronalni. </w:t>
      </w:r>
      <w:r w:rsidR="00A76304" w:rsidRPr="008D0386">
        <w:rPr>
          <w:rFonts w:ascii="Times New Roman" w:hAnsi="Times New Roman" w:cs="Times New Roman"/>
          <w:b/>
        </w:rPr>
        <w:t>(DOBRA KLINIČKA PRAKSA, STEPEN PREPORUKE IIa)</w:t>
      </w:r>
    </w:p>
    <w:p w14:paraId="092E6B79" w14:textId="25646F3A"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i/>
        </w:rPr>
        <w:t>T</w:t>
      </w:r>
      <w:r w:rsidRPr="008D0386">
        <w:rPr>
          <w:rFonts w:ascii="Times New Roman" w:hAnsi="Times New Roman" w:cs="Times New Roman"/>
          <w:i/>
          <w:iCs/>
        </w:rPr>
        <w:t xml:space="preserve">ransverzalni presek </w:t>
      </w:r>
      <w:r w:rsidRPr="008D0386">
        <w:rPr>
          <w:rFonts w:ascii="Times New Roman" w:hAnsi="Times New Roman" w:cs="Times New Roman"/>
        </w:rPr>
        <w:t>slika</w:t>
      </w:r>
      <w:r w:rsidR="002766AB" w:rsidRPr="008D0386">
        <w:rPr>
          <w:rFonts w:ascii="Times New Roman" w:hAnsi="Times New Roman" w:cs="Times New Roman"/>
        </w:rPr>
        <w:t xml:space="preserve"> 3</w:t>
      </w:r>
      <w:r w:rsidR="00B23DCB" w:rsidRPr="008D0386">
        <w:rPr>
          <w:rFonts w:ascii="Times New Roman" w:hAnsi="Times New Roman" w:cs="Times New Roman"/>
        </w:rPr>
        <w:t>5</w:t>
      </w:r>
      <w:r w:rsidRPr="008D0386">
        <w:rPr>
          <w:rFonts w:ascii="Times New Roman" w:hAnsi="Times New Roman" w:cs="Times New Roman"/>
          <w:i/>
          <w:iCs/>
        </w:rPr>
        <w:t>:</w:t>
      </w:r>
    </w:p>
    <w:p w14:paraId="54DDB914" w14:textId="77777777" w:rsidR="003D06EF" w:rsidRPr="008D0386" w:rsidRDefault="003D06EF" w:rsidP="008B3D1C">
      <w:pPr>
        <w:pStyle w:val="ListParagraph"/>
        <w:numPr>
          <w:ilvl w:val="0"/>
          <w:numId w:val="28"/>
        </w:numPr>
        <w:spacing w:line="360" w:lineRule="auto"/>
        <w:jc w:val="both"/>
        <w:rPr>
          <w:rFonts w:ascii="Times New Roman" w:hAnsi="Times New Roman" w:cs="Times New Roman"/>
        </w:rPr>
      </w:pPr>
      <w:r w:rsidRPr="008D0386">
        <w:rPr>
          <w:rFonts w:ascii="Times New Roman" w:hAnsi="Times New Roman" w:cs="Times New Roman"/>
        </w:rPr>
        <w:t>tri osifikaciona centra pršljena</w:t>
      </w:r>
    </w:p>
    <w:p w14:paraId="59120FFA" w14:textId="77777777" w:rsidR="003D06EF" w:rsidRPr="008D0386" w:rsidRDefault="003D06EF" w:rsidP="008B3D1C">
      <w:pPr>
        <w:pStyle w:val="ListParagraph"/>
        <w:numPr>
          <w:ilvl w:val="0"/>
          <w:numId w:val="28"/>
        </w:numPr>
        <w:spacing w:line="360" w:lineRule="auto"/>
        <w:jc w:val="both"/>
        <w:rPr>
          <w:rFonts w:ascii="Times New Roman" w:hAnsi="Times New Roman" w:cs="Times New Roman"/>
        </w:rPr>
      </w:pPr>
      <w:r w:rsidRPr="008D0386">
        <w:rPr>
          <w:rFonts w:ascii="Times New Roman" w:hAnsi="Times New Roman" w:cs="Times New Roman"/>
        </w:rPr>
        <w:t xml:space="preserve">kontinuitet kože iznad kičme, celom dužinom stuba. </w:t>
      </w:r>
    </w:p>
    <w:p w14:paraId="24FBD040" w14:textId="66FEF726" w:rsidR="003D06EF" w:rsidRPr="008D0386" w:rsidRDefault="003D06EF" w:rsidP="008B3D1C">
      <w:pPr>
        <w:spacing w:line="360" w:lineRule="auto"/>
        <w:rPr>
          <w:rFonts w:ascii="Times New Roman" w:hAnsi="Times New Roman" w:cs="Times New Roman"/>
        </w:rPr>
      </w:pPr>
      <w:r w:rsidRPr="008D0386">
        <w:rPr>
          <w:rFonts w:ascii="Times New Roman" w:hAnsi="Times New Roman" w:cs="Times New Roman"/>
          <w:i/>
        </w:rPr>
        <w:t>U</w:t>
      </w:r>
      <w:r w:rsidRPr="008D0386">
        <w:rPr>
          <w:rFonts w:ascii="Times New Roman" w:hAnsi="Times New Roman" w:cs="Times New Roman"/>
          <w:i/>
          <w:iCs/>
        </w:rPr>
        <w:t xml:space="preserve">zdužni presek </w:t>
      </w:r>
      <w:r w:rsidRPr="008D0386">
        <w:rPr>
          <w:rFonts w:ascii="Times New Roman" w:hAnsi="Times New Roman" w:cs="Times New Roman"/>
        </w:rPr>
        <w:t>slika</w:t>
      </w:r>
      <w:r w:rsidR="002766AB" w:rsidRPr="008D0386">
        <w:rPr>
          <w:rFonts w:ascii="Times New Roman" w:hAnsi="Times New Roman" w:cs="Times New Roman"/>
        </w:rPr>
        <w:t xml:space="preserve"> 3</w:t>
      </w:r>
      <w:r w:rsidR="00B23DCB" w:rsidRPr="008D0386">
        <w:rPr>
          <w:rFonts w:ascii="Times New Roman" w:hAnsi="Times New Roman" w:cs="Times New Roman"/>
        </w:rPr>
        <w:t>6</w:t>
      </w:r>
      <w:r w:rsidRPr="008D0386">
        <w:rPr>
          <w:rFonts w:ascii="Times New Roman" w:hAnsi="Times New Roman" w:cs="Times New Roman"/>
          <w:i/>
          <w:iCs/>
        </w:rPr>
        <w:t>:</w:t>
      </w:r>
    </w:p>
    <w:p w14:paraId="6B70E656" w14:textId="77777777" w:rsidR="003D06EF" w:rsidRPr="008D0386" w:rsidRDefault="003D06EF" w:rsidP="008B3D1C">
      <w:pPr>
        <w:pStyle w:val="ListParagraph"/>
        <w:numPr>
          <w:ilvl w:val="0"/>
          <w:numId w:val="30"/>
        </w:numPr>
        <w:spacing w:line="360" w:lineRule="auto"/>
        <w:jc w:val="both"/>
        <w:rPr>
          <w:rFonts w:ascii="Times New Roman" w:hAnsi="Times New Roman" w:cs="Times New Roman"/>
        </w:rPr>
      </w:pPr>
      <w:r w:rsidRPr="008D0386">
        <w:rPr>
          <w:rFonts w:ascii="Times New Roman" w:hAnsi="Times New Roman" w:cs="Times New Roman"/>
        </w:rPr>
        <w:t>izgled kičmenog stuba</w:t>
      </w:r>
    </w:p>
    <w:p w14:paraId="65416F32" w14:textId="77777777" w:rsidR="003D06EF" w:rsidRPr="008D0386" w:rsidRDefault="003D06EF" w:rsidP="008B3D1C">
      <w:pPr>
        <w:pStyle w:val="ListParagraph"/>
        <w:numPr>
          <w:ilvl w:val="0"/>
          <w:numId w:val="30"/>
        </w:numPr>
        <w:spacing w:line="360" w:lineRule="auto"/>
        <w:jc w:val="both"/>
        <w:rPr>
          <w:rFonts w:ascii="Times New Roman" w:hAnsi="Times New Roman" w:cs="Times New Roman"/>
        </w:rPr>
      </w:pPr>
      <w:r w:rsidRPr="008D0386">
        <w:rPr>
          <w:rFonts w:ascii="Times New Roman" w:hAnsi="Times New Roman" w:cs="Times New Roman"/>
        </w:rPr>
        <w:t>kontinuitet kože iznad pršljenova</w:t>
      </w:r>
    </w:p>
    <w:p w14:paraId="1A53B80B" w14:textId="0F3DF5BC" w:rsidR="003D06EF" w:rsidRPr="008D0386" w:rsidRDefault="003D06EF" w:rsidP="008B3D1C">
      <w:pPr>
        <w:spacing w:line="360" w:lineRule="auto"/>
        <w:jc w:val="both"/>
        <w:rPr>
          <w:rFonts w:ascii="Times New Roman" w:hAnsi="Times New Roman" w:cs="Times New Roman"/>
        </w:rPr>
      </w:pPr>
      <w:r w:rsidRPr="008D0386">
        <w:rPr>
          <w:rFonts w:ascii="Times New Roman" w:hAnsi="Times New Roman" w:cs="Times New Roman"/>
        </w:rPr>
        <w:lastRenderedPageBreak/>
        <w:t xml:space="preserve">Na opcionom - </w:t>
      </w:r>
      <w:r w:rsidRPr="008D0386">
        <w:rPr>
          <w:rFonts w:ascii="Times New Roman" w:hAnsi="Times New Roman" w:cs="Times New Roman"/>
          <w:i/>
          <w:iCs/>
        </w:rPr>
        <w:t xml:space="preserve">koronalnom </w:t>
      </w:r>
      <w:r w:rsidRPr="008D0386">
        <w:rPr>
          <w:rFonts w:ascii="Times New Roman" w:hAnsi="Times New Roman" w:cs="Times New Roman"/>
        </w:rPr>
        <w:t xml:space="preserve">preseku vidljive su “tri trake”, medjusobno paralelnih osifikacionih centara. </w:t>
      </w:r>
      <w:r w:rsidR="00C92654" w:rsidRPr="008D0386">
        <w:rPr>
          <w:rFonts w:ascii="Times New Roman" w:hAnsi="Times New Roman" w:cs="Times New Roman"/>
        </w:rPr>
        <w:t>(Slika 37)</w:t>
      </w:r>
      <w:r w:rsidRPr="008D0386">
        <w:rPr>
          <w:rFonts w:ascii="Times New Roman" w:hAnsi="Times New Roman" w:cs="Times New Roman"/>
        </w:rPr>
        <w:t xml:space="preserve"> </w:t>
      </w:r>
    </w:p>
    <w:p w14:paraId="18C84089" w14:textId="1789C831" w:rsidR="003D06EF" w:rsidRPr="008D0386" w:rsidRDefault="003D06EF" w:rsidP="008B3D1C">
      <w:pPr>
        <w:spacing w:line="360" w:lineRule="auto"/>
        <w:jc w:val="both"/>
        <w:rPr>
          <w:rFonts w:ascii="Times New Roman" w:hAnsi="Times New Roman" w:cs="Times New Roman"/>
        </w:rPr>
      </w:pPr>
      <w:r w:rsidRPr="008D0386">
        <w:rPr>
          <w:rFonts w:ascii="Times New Roman" w:hAnsi="Times New Roman" w:cs="Times New Roman"/>
        </w:rPr>
        <w:t>Detaljan pregled kičme veoma zavisi od položaja ploda, koji ga ograničava, posebno kada plod leži na leđima. U cilju detaljne pretrage za najčešćim defektom – otvorenom spinom bifidom, u pregled treba uključiti i pregled lobanje i mozga, zbog indirektn</w:t>
      </w:r>
      <w:r w:rsidR="00A76304" w:rsidRPr="008D0386">
        <w:rPr>
          <w:rFonts w:ascii="Times New Roman" w:hAnsi="Times New Roman" w:cs="Times New Roman"/>
        </w:rPr>
        <w:t>ih znakova za ovaj poremećaj</w:t>
      </w:r>
      <w:r w:rsidR="00FD515E" w:rsidRPr="008D0386">
        <w:rPr>
          <w:rFonts w:ascii="Times New Roman" w:hAnsi="Times New Roman" w:cs="Times New Roman"/>
        </w:rPr>
        <w:t xml:space="preserve"> [9</w:t>
      </w:r>
      <w:r w:rsidR="008D0386">
        <w:rPr>
          <w:rFonts w:ascii="Times New Roman" w:hAnsi="Times New Roman" w:cs="Times New Roman"/>
        </w:rPr>
        <w:t>8</w:t>
      </w:r>
      <w:r w:rsidR="00FD515E" w:rsidRPr="008D0386">
        <w:rPr>
          <w:rFonts w:ascii="Times New Roman" w:hAnsi="Times New Roman" w:cs="Times New Roman"/>
        </w:rPr>
        <w:t>]</w:t>
      </w:r>
      <w:r w:rsidR="00A76304" w:rsidRPr="008D0386">
        <w:rPr>
          <w:rFonts w:ascii="Times New Roman" w:hAnsi="Times New Roman" w:cs="Times New Roman"/>
        </w:rPr>
        <w:t xml:space="preserve">. </w:t>
      </w:r>
    </w:p>
    <w:p w14:paraId="556086A2" w14:textId="77777777" w:rsidR="003D06EF" w:rsidRPr="008D0386" w:rsidRDefault="003D06EF" w:rsidP="008B3D1C">
      <w:pPr>
        <w:spacing w:line="360" w:lineRule="auto"/>
        <w:jc w:val="both"/>
        <w:rPr>
          <w:rFonts w:ascii="Times New Roman" w:hAnsi="Times New Roman" w:cs="Times New Roman"/>
          <w:b/>
          <w:bCs/>
          <w:lang w:val="en-US"/>
        </w:rPr>
      </w:pPr>
    </w:p>
    <w:p w14:paraId="7319DDE6" w14:textId="77777777" w:rsidR="003D06EF" w:rsidRPr="008D0386" w:rsidRDefault="003D06EF" w:rsidP="008B3D1C">
      <w:pPr>
        <w:pStyle w:val="ListParagraph"/>
        <w:numPr>
          <w:ilvl w:val="0"/>
          <w:numId w:val="26"/>
        </w:numPr>
        <w:spacing w:line="360" w:lineRule="auto"/>
        <w:jc w:val="both"/>
        <w:rPr>
          <w:rFonts w:ascii="Times New Roman" w:hAnsi="Times New Roman" w:cs="Times New Roman"/>
          <w:b/>
          <w:bCs/>
          <w:lang w:val="en-US"/>
        </w:rPr>
      </w:pPr>
      <w:r w:rsidRPr="008D0386">
        <w:rPr>
          <w:rFonts w:ascii="Times New Roman" w:hAnsi="Times New Roman" w:cs="Times New Roman"/>
          <w:b/>
          <w:bCs/>
          <w:lang w:val="en-US"/>
        </w:rPr>
        <w:t>Ekstremiteti</w:t>
      </w:r>
    </w:p>
    <w:p w14:paraId="4262B3B8" w14:textId="77777777" w:rsidR="003D06EF" w:rsidRPr="008D0386" w:rsidRDefault="003D06EF" w:rsidP="008B3D1C">
      <w:pPr>
        <w:spacing w:line="360" w:lineRule="auto"/>
        <w:jc w:val="both"/>
        <w:rPr>
          <w:rFonts w:ascii="Times New Roman" w:hAnsi="Times New Roman" w:cs="Times New Roman"/>
          <w:lang w:val="en-US"/>
        </w:rPr>
      </w:pPr>
      <w:r w:rsidRPr="008D0386">
        <w:rPr>
          <w:rFonts w:ascii="Times New Roman" w:hAnsi="Times New Roman" w:cs="Times New Roman"/>
          <w:lang w:val="en-US"/>
        </w:rPr>
        <w:t>Pregled skeleta ruku i nogu obuhvata pregled dugih kosti u nadlaktici, podlaktici, natkolenici i potkolenici:</w:t>
      </w:r>
    </w:p>
    <w:p w14:paraId="5F957AB9" w14:textId="77777777" w:rsidR="003D06EF" w:rsidRPr="008D0386" w:rsidRDefault="003D06EF" w:rsidP="008B3D1C">
      <w:pPr>
        <w:pStyle w:val="ListParagraph"/>
        <w:numPr>
          <w:ilvl w:val="0"/>
          <w:numId w:val="30"/>
        </w:numPr>
        <w:spacing w:line="360" w:lineRule="auto"/>
        <w:jc w:val="both"/>
        <w:rPr>
          <w:rFonts w:ascii="Times New Roman" w:hAnsi="Times New Roman" w:cs="Times New Roman"/>
          <w:lang w:val="en-US"/>
        </w:rPr>
      </w:pPr>
      <w:r w:rsidRPr="008D0386">
        <w:rPr>
          <w:rFonts w:ascii="Times New Roman" w:hAnsi="Times New Roman" w:cs="Times New Roman"/>
          <w:lang w:val="en-US"/>
        </w:rPr>
        <w:t>Kosti normalne dužine, oblika i osifikacije</w:t>
      </w:r>
    </w:p>
    <w:p w14:paraId="04920618" w14:textId="77777777" w:rsidR="003D06EF" w:rsidRPr="008D0386" w:rsidRDefault="003D06EF" w:rsidP="008B3D1C">
      <w:pPr>
        <w:pStyle w:val="ListParagraph"/>
        <w:numPr>
          <w:ilvl w:val="0"/>
          <w:numId w:val="30"/>
        </w:numPr>
        <w:spacing w:line="360" w:lineRule="auto"/>
        <w:jc w:val="both"/>
        <w:rPr>
          <w:rFonts w:ascii="Times New Roman" w:hAnsi="Times New Roman" w:cs="Times New Roman"/>
          <w:lang w:val="en-US"/>
        </w:rPr>
      </w:pPr>
      <w:r w:rsidRPr="008D0386">
        <w:rPr>
          <w:rFonts w:ascii="Times New Roman" w:hAnsi="Times New Roman" w:cs="Times New Roman"/>
          <w:lang w:val="en-US"/>
        </w:rPr>
        <w:t>Vidljivi pokreti</w:t>
      </w:r>
    </w:p>
    <w:p w14:paraId="710075FF" w14:textId="77777777" w:rsidR="003D06EF" w:rsidRPr="008D0386" w:rsidRDefault="003D06EF" w:rsidP="008B3D1C">
      <w:pPr>
        <w:pStyle w:val="ListParagraph"/>
        <w:numPr>
          <w:ilvl w:val="0"/>
          <w:numId w:val="30"/>
        </w:numPr>
        <w:spacing w:line="360" w:lineRule="auto"/>
        <w:jc w:val="both"/>
        <w:rPr>
          <w:rFonts w:ascii="Times New Roman" w:hAnsi="Times New Roman" w:cs="Times New Roman"/>
          <w:lang w:val="en-US"/>
        </w:rPr>
      </w:pPr>
      <w:r w:rsidRPr="008D0386">
        <w:rPr>
          <w:rFonts w:ascii="Times New Roman" w:hAnsi="Times New Roman" w:cs="Times New Roman"/>
          <w:lang w:val="en-US"/>
        </w:rPr>
        <w:t>Normalan položaj stopala u odnosu na potkolenicu</w:t>
      </w:r>
    </w:p>
    <w:p w14:paraId="39BBA914" w14:textId="5BB0F4F8" w:rsidR="003D06EF" w:rsidRPr="008D0386" w:rsidRDefault="006129A2" w:rsidP="008B3D1C">
      <w:pPr>
        <w:pStyle w:val="ListParagraph"/>
        <w:numPr>
          <w:ilvl w:val="0"/>
          <w:numId w:val="30"/>
        </w:numPr>
        <w:spacing w:line="360" w:lineRule="auto"/>
        <w:jc w:val="both"/>
        <w:rPr>
          <w:rFonts w:ascii="Times New Roman" w:hAnsi="Times New Roman" w:cs="Times New Roman"/>
          <w:lang w:val="en-US"/>
        </w:rPr>
      </w:pPr>
      <w:r w:rsidRPr="008D0386">
        <w:rPr>
          <w:rFonts w:ascii="Times New Roman" w:hAnsi="Times New Roman" w:cs="Times New Roman"/>
          <w:lang w:val="en-US"/>
        </w:rPr>
        <w:t>Opciono, u</w:t>
      </w:r>
      <w:r w:rsidR="003D06EF" w:rsidRPr="008D0386">
        <w:rPr>
          <w:rFonts w:ascii="Times New Roman" w:hAnsi="Times New Roman" w:cs="Times New Roman"/>
          <w:lang w:val="en-US"/>
        </w:rPr>
        <w:t>koliko postoje tehničke mogućnosti, moguće je pregledati prste na rukama i ekstenziju prstiju na šakama, kao i videt</w:t>
      </w:r>
      <w:r w:rsidRPr="008D0386">
        <w:rPr>
          <w:rFonts w:ascii="Times New Roman" w:hAnsi="Times New Roman" w:cs="Times New Roman"/>
          <w:lang w:val="en-US"/>
        </w:rPr>
        <w:t>i</w:t>
      </w:r>
      <w:r w:rsidR="003D06EF" w:rsidRPr="008D0386">
        <w:rPr>
          <w:rFonts w:ascii="Times New Roman" w:hAnsi="Times New Roman" w:cs="Times New Roman"/>
          <w:lang w:val="en-US"/>
        </w:rPr>
        <w:t xml:space="preserve"> stopala, </w:t>
      </w:r>
      <w:r w:rsidR="00A76304" w:rsidRPr="008D0386">
        <w:rPr>
          <w:rFonts w:ascii="Times New Roman" w:hAnsi="Times New Roman" w:cs="Times New Roman"/>
          <w:lang w:val="en-US"/>
        </w:rPr>
        <w:t xml:space="preserve">ali </w:t>
      </w:r>
      <w:r w:rsidR="003D06EF" w:rsidRPr="008D0386">
        <w:rPr>
          <w:rFonts w:ascii="Times New Roman" w:hAnsi="Times New Roman" w:cs="Times New Roman"/>
          <w:lang w:val="en-US"/>
        </w:rPr>
        <w:t>ne spada u rutinski pregled</w:t>
      </w:r>
      <w:r w:rsidR="003D06EF" w:rsidRPr="008D0386">
        <w:rPr>
          <w:rFonts w:ascii="Times New Roman" w:hAnsi="Times New Roman" w:cs="Times New Roman"/>
        </w:rPr>
        <w:t>.</w:t>
      </w:r>
      <w:r w:rsidR="00C92654" w:rsidRPr="008D0386">
        <w:rPr>
          <w:rFonts w:ascii="Times New Roman" w:hAnsi="Times New Roman" w:cs="Times New Roman"/>
        </w:rPr>
        <w:t xml:space="preserve"> (Slika 38, 39, 40, 41, 42)</w:t>
      </w:r>
      <w:r w:rsidR="00A76304" w:rsidRPr="008D0386">
        <w:rPr>
          <w:rFonts w:ascii="Times New Roman" w:hAnsi="Times New Roman" w:cs="Times New Roman"/>
        </w:rPr>
        <w:t xml:space="preserve"> </w:t>
      </w:r>
    </w:p>
    <w:p w14:paraId="00D7D383" w14:textId="544C630B" w:rsidR="005C452A" w:rsidRPr="008D0386" w:rsidRDefault="005C452A" w:rsidP="008B3D1C">
      <w:pPr>
        <w:spacing w:line="360" w:lineRule="auto"/>
        <w:rPr>
          <w:rFonts w:ascii="Times New Roman" w:hAnsi="Times New Roman" w:cs="Times New Roman"/>
          <w:lang w:val="en-US"/>
        </w:rPr>
      </w:pPr>
      <w:r w:rsidRPr="008D0386">
        <w:rPr>
          <w:rFonts w:ascii="Times New Roman" w:hAnsi="Times New Roman" w:cs="Times New Roman"/>
          <w:lang w:val="en-US"/>
        </w:rPr>
        <w:br w:type="page"/>
      </w:r>
    </w:p>
    <w:p w14:paraId="3522EAF6" w14:textId="77777777" w:rsidR="005C452A" w:rsidRPr="008D0386" w:rsidRDefault="005C452A" w:rsidP="008B3D1C">
      <w:pPr>
        <w:tabs>
          <w:tab w:val="num" w:pos="720"/>
        </w:tabs>
        <w:spacing w:line="360" w:lineRule="auto"/>
        <w:ind w:left="720" w:hanging="360"/>
        <w:rPr>
          <w:rFonts w:ascii="Times New Roman" w:hAnsi="Times New Roman" w:cs="Times New Roman"/>
          <w:b/>
          <w:bCs/>
        </w:rPr>
      </w:pPr>
      <w:r w:rsidRPr="008D0386">
        <w:rPr>
          <w:rFonts w:ascii="Times New Roman" w:hAnsi="Times New Roman" w:cs="Times New Roman"/>
          <w:b/>
          <w:bCs/>
        </w:rPr>
        <w:lastRenderedPageBreak/>
        <w:t>Prilog 7.</w:t>
      </w:r>
    </w:p>
    <w:p w14:paraId="179CA43B" w14:textId="77777777" w:rsidR="005C452A" w:rsidRPr="008D0386" w:rsidRDefault="005C452A" w:rsidP="008B3D1C">
      <w:pPr>
        <w:tabs>
          <w:tab w:val="num" w:pos="720"/>
        </w:tabs>
        <w:spacing w:line="360" w:lineRule="auto"/>
        <w:ind w:left="720" w:hanging="360"/>
        <w:rPr>
          <w:rFonts w:ascii="Times New Roman" w:hAnsi="Times New Roman" w:cs="Times New Roman"/>
          <w:b/>
          <w:bCs/>
        </w:rPr>
      </w:pPr>
    </w:p>
    <w:p w14:paraId="6F551C22" w14:textId="77777777" w:rsidR="005C452A" w:rsidRPr="008D0386" w:rsidRDefault="005C452A" w:rsidP="008B3D1C">
      <w:pPr>
        <w:tabs>
          <w:tab w:val="num" w:pos="720"/>
        </w:tabs>
        <w:spacing w:line="360" w:lineRule="auto"/>
        <w:ind w:left="720" w:hanging="360"/>
        <w:jc w:val="center"/>
        <w:rPr>
          <w:rFonts w:ascii="Times New Roman" w:hAnsi="Times New Roman" w:cs="Times New Roman"/>
          <w:b/>
          <w:bCs/>
        </w:rPr>
      </w:pPr>
      <w:r w:rsidRPr="008D0386">
        <w:rPr>
          <w:rFonts w:ascii="Times New Roman" w:hAnsi="Times New Roman" w:cs="Times New Roman"/>
          <w:b/>
          <w:bCs/>
        </w:rPr>
        <w:t>Lista provere pregleda morfologije u drugom trimestru</w:t>
      </w:r>
    </w:p>
    <w:p w14:paraId="2F25471A" w14:textId="77777777" w:rsidR="005C452A" w:rsidRPr="008D0386" w:rsidRDefault="005C452A" w:rsidP="008B3D1C">
      <w:pPr>
        <w:tabs>
          <w:tab w:val="num" w:pos="720"/>
        </w:tabs>
        <w:spacing w:line="360" w:lineRule="auto"/>
        <w:ind w:left="720" w:hanging="360"/>
        <w:jc w:val="center"/>
        <w:rPr>
          <w:rFonts w:ascii="Times New Roman" w:hAnsi="Times New Roman" w:cs="Times New Roman"/>
          <w:b/>
          <w:bCs/>
        </w:rPr>
      </w:pPr>
    </w:p>
    <w:p w14:paraId="442588F0" w14:textId="77777777" w:rsidR="005C452A" w:rsidRPr="008D0386" w:rsidRDefault="005C452A" w:rsidP="008B3D1C">
      <w:pPr>
        <w:numPr>
          <w:ilvl w:val="0"/>
          <w:numId w:val="24"/>
        </w:numPr>
        <w:spacing w:after="0" w:line="360" w:lineRule="auto"/>
        <w:rPr>
          <w:rFonts w:ascii="Times New Roman" w:hAnsi="Times New Roman" w:cs="Times New Roman"/>
        </w:rPr>
      </w:pPr>
      <w:r w:rsidRPr="008D0386">
        <w:rPr>
          <w:rFonts w:ascii="Times New Roman" w:hAnsi="Times New Roman" w:cs="Times New Roman"/>
        </w:rPr>
        <w:t>Lobanja</w:t>
      </w:r>
    </w:p>
    <w:p w14:paraId="6F032684" w14:textId="77777777" w:rsidR="005C452A" w:rsidRPr="008D0386" w:rsidRDefault="005C452A" w:rsidP="008B3D1C">
      <w:pPr>
        <w:pStyle w:val="ListParagraph"/>
        <w:numPr>
          <w:ilvl w:val="0"/>
          <w:numId w:val="31"/>
        </w:numPr>
        <w:spacing w:after="0" w:line="360" w:lineRule="auto"/>
        <w:rPr>
          <w:rFonts w:ascii="Times New Roman" w:hAnsi="Times New Roman" w:cs="Times New Roman"/>
        </w:rPr>
      </w:pPr>
      <w:r w:rsidRPr="008D0386">
        <w:rPr>
          <w:rFonts w:ascii="Times New Roman" w:hAnsi="Times New Roman" w:cs="Times New Roman"/>
        </w:rPr>
        <w:t>ovalan oblik, kompletno osifikovana</w:t>
      </w:r>
    </w:p>
    <w:p w14:paraId="66E99328" w14:textId="77777777" w:rsidR="005C452A" w:rsidRPr="008D0386" w:rsidRDefault="005C452A" w:rsidP="008B3D1C">
      <w:pPr>
        <w:pStyle w:val="ListParagraph"/>
        <w:numPr>
          <w:ilvl w:val="0"/>
          <w:numId w:val="31"/>
        </w:numPr>
        <w:spacing w:after="0" w:line="360" w:lineRule="auto"/>
        <w:rPr>
          <w:rFonts w:ascii="Times New Roman" w:hAnsi="Times New Roman" w:cs="Times New Roman"/>
        </w:rPr>
      </w:pPr>
      <w:r w:rsidRPr="008D0386">
        <w:rPr>
          <w:rFonts w:ascii="Times New Roman" w:hAnsi="Times New Roman" w:cs="Times New Roman"/>
        </w:rPr>
        <w:t>normalna osifikacija, isti ehogenicitet celim obimom</w:t>
      </w:r>
    </w:p>
    <w:p w14:paraId="29BF5374" w14:textId="77777777" w:rsidR="005C452A" w:rsidRPr="008D0386" w:rsidRDefault="005C452A" w:rsidP="008B3D1C">
      <w:pPr>
        <w:spacing w:line="360" w:lineRule="auto"/>
        <w:ind w:left="1440"/>
        <w:rPr>
          <w:rFonts w:ascii="Times New Roman" w:hAnsi="Times New Roman" w:cs="Times New Roman"/>
        </w:rPr>
      </w:pPr>
    </w:p>
    <w:p w14:paraId="2BF14E87" w14:textId="77777777" w:rsidR="005C452A" w:rsidRPr="008D0386" w:rsidRDefault="005C452A" w:rsidP="008B3D1C">
      <w:pPr>
        <w:numPr>
          <w:ilvl w:val="0"/>
          <w:numId w:val="24"/>
        </w:numPr>
        <w:spacing w:after="0" w:line="360" w:lineRule="auto"/>
        <w:rPr>
          <w:rFonts w:ascii="Times New Roman" w:hAnsi="Times New Roman" w:cs="Times New Roman"/>
        </w:rPr>
      </w:pPr>
      <w:r w:rsidRPr="008D0386">
        <w:rPr>
          <w:rFonts w:ascii="Times New Roman" w:hAnsi="Times New Roman" w:cs="Times New Roman"/>
        </w:rPr>
        <w:t xml:space="preserve">Mozak </w:t>
      </w:r>
    </w:p>
    <w:p w14:paraId="635E4C29"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Falx cerebri – neprekinut, sem u predelu CSP i talamusa</w:t>
      </w:r>
    </w:p>
    <w:p w14:paraId="339CA6CC"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Cavum septi pellucidi – postoji, dve paralelne linije</w:t>
      </w:r>
    </w:p>
    <w:p w14:paraId="1BB7BB26"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Talamusi – normalne ehogenosti</w:t>
      </w:r>
    </w:p>
    <w:p w14:paraId="72936EE1"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Bočne komore – normalne širine, do 10 mm</w:t>
      </w:r>
    </w:p>
    <w:p w14:paraId="1D1191EB"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 xml:space="preserve">Cerebellum – normalnog oblika, nema komunikacije cisterne magne i IV moždane komore </w:t>
      </w:r>
    </w:p>
    <w:p w14:paraId="4617B8AA"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Cisterna magna – normalne širine, do 10 mm</w:t>
      </w:r>
    </w:p>
    <w:p w14:paraId="171438DD" w14:textId="77777777" w:rsidR="005C452A" w:rsidRPr="008D0386" w:rsidRDefault="005C452A" w:rsidP="008B3D1C">
      <w:pPr>
        <w:spacing w:line="360" w:lineRule="auto"/>
        <w:ind w:left="1440"/>
        <w:rPr>
          <w:rFonts w:ascii="Times New Roman" w:hAnsi="Times New Roman" w:cs="Times New Roman"/>
        </w:rPr>
      </w:pPr>
    </w:p>
    <w:p w14:paraId="7DD6275C" w14:textId="77777777" w:rsidR="005C452A" w:rsidRPr="008D0386" w:rsidRDefault="005C452A" w:rsidP="008B3D1C">
      <w:pPr>
        <w:numPr>
          <w:ilvl w:val="0"/>
          <w:numId w:val="24"/>
        </w:numPr>
        <w:spacing w:after="0" w:line="360" w:lineRule="auto"/>
        <w:rPr>
          <w:rFonts w:ascii="Times New Roman" w:hAnsi="Times New Roman" w:cs="Times New Roman"/>
        </w:rPr>
      </w:pPr>
      <w:r w:rsidRPr="008D0386">
        <w:rPr>
          <w:rFonts w:ascii="Times New Roman" w:hAnsi="Times New Roman" w:cs="Times New Roman"/>
        </w:rPr>
        <w:t xml:space="preserve">Lice </w:t>
      </w:r>
    </w:p>
    <w:p w14:paraId="1BB0F3A7"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Orbite</w:t>
      </w:r>
    </w:p>
    <w:p w14:paraId="6E8011A0"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Usne – intaktna gornja usna</w:t>
      </w:r>
    </w:p>
    <w:p w14:paraId="42311DA9"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Nozdrve*</w:t>
      </w:r>
    </w:p>
    <w:p w14:paraId="714BC405" w14:textId="77777777" w:rsidR="005C452A" w:rsidRPr="008D0386" w:rsidRDefault="005C452A" w:rsidP="008B3D1C">
      <w:pPr>
        <w:numPr>
          <w:ilvl w:val="1"/>
          <w:numId w:val="24"/>
        </w:numPr>
        <w:tabs>
          <w:tab w:val="clear" w:pos="1440"/>
        </w:tabs>
        <w:spacing w:after="0" w:line="360" w:lineRule="auto"/>
        <w:ind w:left="0" w:firstLine="0"/>
        <w:rPr>
          <w:rFonts w:ascii="Times New Roman" w:hAnsi="Times New Roman" w:cs="Times New Roman"/>
        </w:rPr>
      </w:pPr>
      <w:r w:rsidRPr="008D0386">
        <w:rPr>
          <w:rFonts w:ascii="Times New Roman" w:hAnsi="Times New Roman" w:cs="Times New Roman"/>
        </w:rPr>
        <w:t>Profil – vidljiva nosna kost*</w:t>
      </w:r>
    </w:p>
    <w:p w14:paraId="02ABD5AD" w14:textId="77777777" w:rsidR="005C452A" w:rsidRPr="008D0386" w:rsidRDefault="005C452A" w:rsidP="008B3D1C">
      <w:pPr>
        <w:spacing w:line="360" w:lineRule="auto"/>
        <w:rPr>
          <w:rFonts w:ascii="Times New Roman" w:hAnsi="Times New Roman" w:cs="Times New Roman"/>
        </w:rPr>
      </w:pPr>
    </w:p>
    <w:p w14:paraId="15310A05" w14:textId="77777777" w:rsidR="005C452A" w:rsidRPr="008D0386" w:rsidRDefault="005C452A" w:rsidP="008B3D1C">
      <w:pPr>
        <w:numPr>
          <w:ilvl w:val="0"/>
          <w:numId w:val="32"/>
        </w:numPr>
        <w:spacing w:after="0" w:line="360" w:lineRule="auto"/>
        <w:rPr>
          <w:rFonts w:ascii="Times New Roman" w:hAnsi="Times New Roman" w:cs="Times New Roman"/>
        </w:rPr>
      </w:pPr>
      <w:r w:rsidRPr="008D0386">
        <w:rPr>
          <w:rFonts w:ascii="Times New Roman" w:hAnsi="Times New Roman" w:cs="Times New Roman"/>
        </w:rPr>
        <w:t>Vrat*</w:t>
      </w:r>
    </w:p>
    <w:p w14:paraId="155A0FD4" w14:textId="77777777" w:rsidR="005C452A" w:rsidRPr="008D0386" w:rsidRDefault="005C452A" w:rsidP="008B3D1C">
      <w:pPr>
        <w:spacing w:line="360" w:lineRule="auto"/>
        <w:ind w:left="720"/>
        <w:rPr>
          <w:rFonts w:ascii="Times New Roman" w:hAnsi="Times New Roman" w:cs="Times New Roman"/>
        </w:rPr>
      </w:pPr>
    </w:p>
    <w:p w14:paraId="3B1DF05D" w14:textId="77777777" w:rsidR="005C452A" w:rsidRPr="008D0386" w:rsidRDefault="005C452A" w:rsidP="008B3D1C">
      <w:pPr>
        <w:numPr>
          <w:ilvl w:val="0"/>
          <w:numId w:val="32"/>
        </w:numPr>
        <w:spacing w:after="0" w:line="360" w:lineRule="auto"/>
        <w:rPr>
          <w:rFonts w:ascii="Times New Roman" w:hAnsi="Times New Roman" w:cs="Times New Roman"/>
        </w:rPr>
      </w:pPr>
      <w:r w:rsidRPr="008D0386">
        <w:rPr>
          <w:rFonts w:ascii="Times New Roman" w:hAnsi="Times New Roman" w:cs="Times New Roman"/>
        </w:rPr>
        <w:t xml:space="preserve">Grudni koš </w:t>
      </w:r>
    </w:p>
    <w:p w14:paraId="069AEA0B" w14:textId="77777777" w:rsidR="005C452A" w:rsidRPr="008D0386" w:rsidRDefault="005C452A" w:rsidP="008B3D1C">
      <w:pPr>
        <w:pStyle w:val="ListParagraph"/>
        <w:numPr>
          <w:ilvl w:val="0"/>
          <w:numId w:val="33"/>
        </w:numPr>
        <w:spacing w:after="0" w:line="360" w:lineRule="auto"/>
        <w:ind w:left="720"/>
        <w:rPr>
          <w:rFonts w:ascii="Times New Roman" w:hAnsi="Times New Roman" w:cs="Times New Roman"/>
        </w:rPr>
      </w:pPr>
      <w:r w:rsidRPr="008D0386">
        <w:rPr>
          <w:rFonts w:ascii="Times New Roman" w:hAnsi="Times New Roman" w:cs="Times New Roman"/>
        </w:rPr>
        <w:t>Pluća – normalne ehogenosti, ispunjavaju grudni koš, nema izliva</w:t>
      </w:r>
    </w:p>
    <w:p w14:paraId="00115BB3" w14:textId="77777777" w:rsidR="005C452A" w:rsidRPr="008D0386" w:rsidRDefault="005C452A" w:rsidP="008B3D1C">
      <w:pPr>
        <w:pStyle w:val="ListParagraph"/>
        <w:numPr>
          <w:ilvl w:val="0"/>
          <w:numId w:val="33"/>
        </w:numPr>
        <w:spacing w:after="0" w:line="360" w:lineRule="auto"/>
        <w:ind w:left="720"/>
        <w:rPr>
          <w:rFonts w:ascii="Times New Roman" w:hAnsi="Times New Roman" w:cs="Times New Roman"/>
        </w:rPr>
      </w:pPr>
      <w:r w:rsidRPr="008D0386">
        <w:rPr>
          <w:rFonts w:ascii="Times New Roman" w:hAnsi="Times New Roman" w:cs="Times New Roman"/>
        </w:rPr>
        <w:t xml:space="preserve">Srce </w:t>
      </w:r>
    </w:p>
    <w:p w14:paraId="34F7A23E" w14:textId="77777777" w:rsidR="005C452A" w:rsidRPr="008D0386" w:rsidRDefault="005C452A" w:rsidP="008B3D1C">
      <w:pPr>
        <w:pStyle w:val="ListParagraph"/>
        <w:numPr>
          <w:ilvl w:val="0"/>
          <w:numId w:val="33"/>
        </w:numPr>
        <w:spacing w:after="0" w:line="360" w:lineRule="auto"/>
        <w:ind w:left="720"/>
        <w:rPr>
          <w:rFonts w:ascii="Times New Roman" w:hAnsi="Times New Roman" w:cs="Times New Roman"/>
          <w:lang w:val="en-US"/>
        </w:rPr>
      </w:pPr>
      <w:r w:rsidRPr="008D0386">
        <w:rPr>
          <w:rFonts w:ascii="Times New Roman" w:hAnsi="Times New Roman" w:cs="Times New Roman"/>
        </w:rPr>
        <w:t>Četvorošupljinski presek</w:t>
      </w:r>
    </w:p>
    <w:p w14:paraId="1B17F18E" w14:textId="77777777" w:rsidR="005C452A" w:rsidRPr="008D0386" w:rsidRDefault="005C452A" w:rsidP="008B3D1C">
      <w:pPr>
        <w:pStyle w:val="ListParagraph"/>
        <w:numPr>
          <w:ilvl w:val="0"/>
          <w:numId w:val="33"/>
        </w:numPr>
        <w:spacing w:after="0" w:line="360" w:lineRule="auto"/>
        <w:ind w:left="720"/>
        <w:rPr>
          <w:rFonts w:ascii="Times New Roman" w:hAnsi="Times New Roman" w:cs="Times New Roman"/>
        </w:rPr>
      </w:pPr>
      <w:r w:rsidRPr="008D0386">
        <w:rPr>
          <w:rFonts w:ascii="Times New Roman" w:hAnsi="Times New Roman" w:cs="Times New Roman"/>
        </w:rPr>
        <w:t>Izlazi velikih krvnih sudova*</w:t>
      </w:r>
    </w:p>
    <w:p w14:paraId="009A8B36" w14:textId="77777777" w:rsidR="005C452A" w:rsidRPr="008D0386" w:rsidRDefault="005C452A" w:rsidP="008B3D1C">
      <w:pPr>
        <w:spacing w:line="360" w:lineRule="auto"/>
        <w:ind w:left="2160"/>
        <w:rPr>
          <w:rFonts w:ascii="Times New Roman" w:hAnsi="Times New Roman" w:cs="Times New Roman"/>
        </w:rPr>
      </w:pPr>
    </w:p>
    <w:p w14:paraId="43DB5A0E" w14:textId="77777777" w:rsidR="005C452A" w:rsidRPr="008D0386" w:rsidRDefault="005C452A" w:rsidP="008B3D1C">
      <w:pPr>
        <w:numPr>
          <w:ilvl w:val="0"/>
          <w:numId w:val="34"/>
        </w:numPr>
        <w:spacing w:after="0" w:line="360" w:lineRule="auto"/>
        <w:rPr>
          <w:rFonts w:ascii="Times New Roman" w:hAnsi="Times New Roman" w:cs="Times New Roman"/>
        </w:rPr>
      </w:pPr>
      <w:r w:rsidRPr="008D0386">
        <w:rPr>
          <w:rFonts w:ascii="Times New Roman" w:hAnsi="Times New Roman" w:cs="Times New Roman"/>
        </w:rPr>
        <w:t xml:space="preserve">Abdomen </w:t>
      </w:r>
    </w:p>
    <w:p w14:paraId="511A90D8" w14:textId="77777777" w:rsidR="005C452A" w:rsidRPr="008D0386" w:rsidRDefault="005C452A" w:rsidP="008B3D1C">
      <w:pPr>
        <w:pStyle w:val="ListParagraph"/>
        <w:numPr>
          <w:ilvl w:val="0"/>
          <w:numId w:val="35"/>
        </w:numPr>
        <w:spacing w:after="0" w:line="360" w:lineRule="auto"/>
        <w:ind w:left="720"/>
        <w:rPr>
          <w:rFonts w:ascii="Times New Roman" w:hAnsi="Times New Roman" w:cs="Times New Roman"/>
        </w:rPr>
      </w:pPr>
      <w:r w:rsidRPr="008D0386">
        <w:rPr>
          <w:rFonts w:ascii="Times New Roman" w:hAnsi="Times New Roman" w:cs="Times New Roman"/>
        </w:rPr>
        <w:t>Želudac – na levoj strani, ispunjen tečnošću</w:t>
      </w:r>
    </w:p>
    <w:p w14:paraId="033397E6" w14:textId="77777777" w:rsidR="005C452A" w:rsidRPr="008D0386" w:rsidRDefault="005C452A" w:rsidP="008B3D1C">
      <w:pPr>
        <w:pStyle w:val="ListParagraph"/>
        <w:numPr>
          <w:ilvl w:val="0"/>
          <w:numId w:val="35"/>
        </w:numPr>
        <w:spacing w:after="0" w:line="360" w:lineRule="auto"/>
        <w:ind w:left="720"/>
        <w:rPr>
          <w:rFonts w:ascii="Times New Roman" w:hAnsi="Times New Roman" w:cs="Times New Roman"/>
        </w:rPr>
      </w:pPr>
      <w:r w:rsidRPr="008D0386">
        <w:rPr>
          <w:rFonts w:ascii="Times New Roman" w:hAnsi="Times New Roman" w:cs="Times New Roman"/>
        </w:rPr>
        <w:lastRenderedPageBreak/>
        <w:t>Bubrezi – oba prisutna, normalne ehogenosti</w:t>
      </w:r>
    </w:p>
    <w:p w14:paraId="6D56F578" w14:textId="78D2DD44" w:rsidR="005C452A" w:rsidRPr="008D0386" w:rsidRDefault="00A76304" w:rsidP="008B3D1C">
      <w:pPr>
        <w:pStyle w:val="ListParagraph"/>
        <w:numPr>
          <w:ilvl w:val="0"/>
          <w:numId w:val="35"/>
        </w:numPr>
        <w:spacing w:after="0" w:line="360" w:lineRule="auto"/>
        <w:ind w:left="720"/>
        <w:rPr>
          <w:rFonts w:ascii="Times New Roman" w:hAnsi="Times New Roman" w:cs="Times New Roman"/>
        </w:rPr>
      </w:pPr>
      <w:r w:rsidRPr="008D0386">
        <w:rPr>
          <w:rFonts w:ascii="Times New Roman" w:hAnsi="Times New Roman" w:cs="Times New Roman"/>
        </w:rPr>
        <w:t xml:space="preserve">Creva* – </w:t>
      </w:r>
      <w:r w:rsidR="005C452A" w:rsidRPr="008D0386">
        <w:rPr>
          <w:rFonts w:ascii="Times New Roman" w:hAnsi="Times New Roman" w:cs="Times New Roman"/>
        </w:rPr>
        <w:t>nema</w:t>
      </w:r>
      <w:r w:rsidRPr="008D0386">
        <w:rPr>
          <w:rFonts w:ascii="Times New Roman" w:hAnsi="Times New Roman" w:cs="Times New Roman"/>
        </w:rPr>
        <w:t xml:space="preserve"> </w:t>
      </w:r>
      <w:r w:rsidR="005C452A" w:rsidRPr="008D0386">
        <w:rPr>
          <w:rFonts w:ascii="Times New Roman" w:hAnsi="Times New Roman" w:cs="Times New Roman"/>
        </w:rPr>
        <w:t>značajnijih dilatacija</w:t>
      </w:r>
    </w:p>
    <w:p w14:paraId="3C13EF29" w14:textId="77777777" w:rsidR="005C452A" w:rsidRPr="008D0386" w:rsidRDefault="005C452A" w:rsidP="008B3D1C">
      <w:pPr>
        <w:pStyle w:val="ListParagraph"/>
        <w:numPr>
          <w:ilvl w:val="0"/>
          <w:numId w:val="35"/>
        </w:numPr>
        <w:spacing w:after="0" w:line="360" w:lineRule="auto"/>
        <w:ind w:left="720"/>
        <w:rPr>
          <w:rFonts w:ascii="Times New Roman" w:hAnsi="Times New Roman" w:cs="Times New Roman"/>
        </w:rPr>
      </w:pPr>
      <w:r w:rsidRPr="008D0386">
        <w:rPr>
          <w:rFonts w:ascii="Times New Roman" w:hAnsi="Times New Roman" w:cs="Times New Roman"/>
        </w:rPr>
        <w:t>Insercija pupčanika – (tri krvna suda*)</w:t>
      </w:r>
    </w:p>
    <w:p w14:paraId="63CADE52" w14:textId="77777777" w:rsidR="005C452A" w:rsidRPr="008D0386" w:rsidRDefault="005C452A" w:rsidP="008B3D1C">
      <w:pPr>
        <w:spacing w:line="360" w:lineRule="auto"/>
        <w:ind w:left="1440"/>
        <w:rPr>
          <w:rFonts w:ascii="Times New Roman" w:hAnsi="Times New Roman" w:cs="Times New Roman"/>
        </w:rPr>
      </w:pPr>
    </w:p>
    <w:p w14:paraId="78BFD53D" w14:textId="77777777" w:rsidR="005C452A" w:rsidRPr="008D0386" w:rsidRDefault="005C452A" w:rsidP="008B3D1C">
      <w:pPr>
        <w:pStyle w:val="ListParagraph"/>
        <w:numPr>
          <w:ilvl w:val="0"/>
          <w:numId w:val="34"/>
        </w:numPr>
        <w:spacing w:after="0" w:line="360" w:lineRule="auto"/>
        <w:rPr>
          <w:rFonts w:ascii="Times New Roman" w:hAnsi="Times New Roman" w:cs="Times New Roman"/>
          <w:b/>
          <w:bCs/>
        </w:rPr>
      </w:pPr>
      <w:r w:rsidRPr="008D0386">
        <w:rPr>
          <w:rFonts w:ascii="Times New Roman" w:hAnsi="Times New Roman" w:cs="Times New Roman"/>
        </w:rPr>
        <w:t xml:space="preserve">Bubrezi </w:t>
      </w:r>
    </w:p>
    <w:p w14:paraId="7264831D" w14:textId="77777777" w:rsidR="005C452A" w:rsidRPr="008D0386" w:rsidRDefault="005C452A" w:rsidP="008B3D1C">
      <w:pPr>
        <w:pStyle w:val="ListParagraph"/>
        <w:numPr>
          <w:ilvl w:val="0"/>
          <w:numId w:val="36"/>
        </w:numPr>
        <w:spacing w:after="0" w:line="360" w:lineRule="auto"/>
        <w:ind w:left="720"/>
        <w:rPr>
          <w:rFonts w:ascii="Times New Roman" w:hAnsi="Times New Roman" w:cs="Times New Roman"/>
        </w:rPr>
      </w:pPr>
      <w:r w:rsidRPr="008D0386">
        <w:rPr>
          <w:rFonts w:ascii="Times New Roman" w:hAnsi="Times New Roman" w:cs="Times New Roman"/>
        </w:rPr>
        <w:t>Postoje oba bubrega, normalne ehogenosti</w:t>
      </w:r>
    </w:p>
    <w:p w14:paraId="1506D66A" w14:textId="722001F4" w:rsidR="005C452A" w:rsidRPr="008D0386" w:rsidRDefault="005C452A" w:rsidP="008B3D1C">
      <w:pPr>
        <w:pStyle w:val="ListParagraph"/>
        <w:numPr>
          <w:ilvl w:val="0"/>
          <w:numId w:val="36"/>
        </w:numPr>
        <w:spacing w:after="0" w:line="360" w:lineRule="auto"/>
        <w:ind w:left="720"/>
        <w:rPr>
          <w:rFonts w:ascii="Times New Roman" w:hAnsi="Times New Roman" w:cs="Times New Roman"/>
        </w:rPr>
      </w:pPr>
      <w:r w:rsidRPr="008D0386">
        <w:rPr>
          <w:rFonts w:ascii="Times New Roman" w:hAnsi="Times New Roman" w:cs="Times New Roman"/>
        </w:rPr>
        <w:t xml:space="preserve">Širina bubrežnih karlica do </w:t>
      </w:r>
      <w:r w:rsidR="00930737" w:rsidRPr="008D0386">
        <w:rPr>
          <w:rFonts w:ascii="Times New Roman" w:hAnsi="Times New Roman" w:cs="Times New Roman"/>
        </w:rPr>
        <w:t>7</w:t>
      </w:r>
      <w:r w:rsidRPr="008D0386">
        <w:rPr>
          <w:rFonts w:ascii="Times New Roman" w:hAnsi="Times New Roman" w:cs="Times New Roman"/>
        </w:rPr>
        <w:t xml:space="preserve"> mm</w:t>
      </w:r>
    </w:p>
    <w:p w14:paraId="50F7F03D" w14:textId="53DB1A5D" w:rsidR="00930190" w:rsidRPr="008D0386" w:rsidRDefault="00930190" w:rsidP="008B3D1C">
      <w:pPr>
        <w:pStyle w:val="ListParagraph"/>
        <w:numPr>
          <w:ilvl w:val="0"/>
          <w:numId w:val="36"/>
        </w:numPr>
        <w:spacing w:after="0" w:line="360" w:lineRule="auto"/>
        <w:ind w:left="720"/>
        <w:rPr>
          <w:rFonts w:ascii="Times New Roman" w:hAnsi="Times New Roman" w:cs="Times New Roman"/>
        </w:rPr>
      </w:pPr>
      <w:r w:rsidRPr="008D0386">
        <w:rPr>
          <w:rFonts w:ascii="Times New Roman" w:hAnsi="Times New Roman" w:cs="Times New Roman"/>
        </w:rPr>
        <w:t xml:space="preserve">Prisutna mokraćna bešika </w:t>
      </w:r>
    </w:p>
    <w:p w14:paraId="425C631F" w14:textId="77777777" w:rsidR="005C452A" w:rsidRPr="008D0386" w:rsidRDefault="005C452A" w:rsidP="008B3D1C">
      <w:pPr>
        <w:spacing w:line="360" w:lineRule="auto"/>
        <w:ind w:left="1440"/>
        <w:rPr>
          <w:rFonts w:ascii="Times New Roman" w:hAnsi="Times New Roman" w:cs="Times New Roman"/>
        </w:rPr>
      </w:pPr>
    </w:p>
    <w:p w14:paraId="6D536218" w14:textId="77777777" w:rsidR="005C452A" w:rsidRPr="008D0386" w:rsidRDefault="005C452A" w:rsidP="008B3D1C">
      <w:pPr>
        <w:numPr>
          <w:ilvl w:val="0"/>
          <w:numId w:val="34"/>
        </w:numPr>
        <w:spacing w:after="0" w:line="360" w:lineRule="auto"/>
        <w:rPr>
          <w:rFonts w:ascii="Times New Roman" w:hAnsi="Times New Roman" w:cs="Times New Roman"/>
        </w:rPr>
      </w:pPr>
      <w:r w:rsidRPr="008D0386">
        <w:rPr>
          <w:rFonts w:ascii="Times New Roman" w:hAnsi="Times New Roman" w:cs="Times New Roman"/>
        </w:rPr>
        <w:t xml:space="preserve">Kičma  </w:t>
      </w:r>
    </w:p>
    <w:p w14:paraId="32E717A6" w14:textId="77777777" w:rsidR="005C452A" w:rsidRPr="008D0386" w:rsidRDefault="005C452A" w:rsidP="008B3D1C">
      <w:pPr>
        <w:pStyle w:val="ListParagraph"/>
        <w:numPr>
          <w:ilvl w:val="0"/>
          <w:numId w:val="37"/>
        </w:numPr>
        <w:spacing w:after="0" w:line="360" w:lineRule="auto"/>
        <w:ind w:left="720"/>
        <w:rPr>
          <w:rFonts w:ascii="Times New Roman" w:hAnsi="Times New Roman" w:cs="Times New Roman"/>
        </w:rPr>
      </w:pPr>
      <w:r w:rsidRPr="008D0386">
        <w:rPr>
          <w:rFonts w:ascii="Times New Roman" w:hAnsi="Times New Roman" w:cs="Times New Roman"/>
        </w:rPr>
        <w:t>Uzdužni presek – kontinuitet, nema defekata na koži</w:t>
      </w:r>
    </w:p>
    <w:p w14:paraId="6683088E" w14:textId="77777777" w:rsidR="005C452A" w:rsidRPr="008D0386" w:rsidRDefault="005C452A" w:rsidP="008B3D1C">
      <w:pPr>
        <w:pStyle w:val="ListParagraph"/>
        <w:numPr>
          <w:ilvl w:val="0"/>
          <w:numId w:val="37"/>
        </w:numPr>
        <w:spacing w:after="0" w:line="360" w:lineRule="auto"/>
        <w:ind w:left="720"/>
        <w:rPr>
          <w:rFonts w:ascii="Times New Roman" w:hAnsi="Times New Roman" w:cs="Times New Roman"/>
        </w:rPr>
      </w:pPr>
      <w:r w:rsidRPr="008D0386">
        <w:rPr>
          <w:rFonts w:ascii="Times New Roman" w:hAnsi="Times New Roman" w:cs="Times New Roman"/>
        </w:rPr>
        <w:t>Poprečni presek – osifikacioni centri vidljivi, nema defekata na koži</w:t>
      </w:r>
    </w:p>
    <w:p w14:paraId="4BEC13D7" w14:textId="77777777" w:rsidR="005C452A" w:rsidRPr="008D0386" w:rsidRDefault="005C452A" w:rsidP="008B3D1C">
      <w:pPr>
        <w:spacing w:line="360" w:lineRule="auto"/>
        <w:ind w:left="1080"/>
        <w:rPr>
          <w:rFonts w:ascii="Times New Roman" w:hAnsi="Times New Roman" w:cs="Times New Roman"/>
        </w:rPr>
      </w:pPr>
    </w:p>
    <w:p w14:paraId="3AC1FA4B" w14:textId="77777777" w:rsidR="005C452A" w:rsidRPr="008D0386" w:rsidRDefault="005C452A" w:rsidP="008B3D1C">
      <w:pPr>
        <w:numPr>
          <w:ilvl w:val="0"/>
          <w:numId w:val="38"/>
        </w:numPr>
        <w:spacing w:after="0" w:line="360" w:lineRule="auto"/>
        <w:rPr>
          <w:rFonts w:ascii="Times New Roman" w:hAnsi="Times New Roman" w:cs="Times New Roman"/>
        </w:rPr>
      </w:pPr>
      <w:r w:rsidRPr="008D0386">
        <w:rPr>
          <w:rFonts w:ascii="Times New Roman" w:hAnsi="Times New Roman" w:cs="Times New Roman"/>
        </w:rPr>
        <w:t>Ruke</w:t>
      </w:r>
    </w:p>
    <w:p w14:paraId="3EABEB42" w14:textId="6D22F016" w:rsidR="005C452A" w:rsidRPr="008D0386" w:rsidRDefault="005C452A" w:rsidP="008B3D1C">
      <w:pPr>
        <w:pStyle w:val="ListParagraph"/>
        <w:numPr>
          <w:ilvl w:val="0"/>
          <w:numId w:val="39"/>
        </w:numPr>
        <w:spacing w:after="0" w:line="360" w:lineRule="auto"/>
        <w:ind w:left="720"/>
        <w:rPr>
          <w:rFonts w:ascii="Times New Roman" w:hAnsi="Times New Roman" w:cs="Times New Roman"/>
        </w:rPr>
      </w:pPr>
      <w:r w:rsidRPr="008D0386">
        <w:rPr>
          <w:rFonts w:ascii="Times New Roman" w:hAnsi="Times New Roman" w:cs="Times New Roman"/>
        </w:rPr>
        <w:t xml:space="preserve">Humerus </w:t>
      </w:r>
      <w:r w:rsidR="00A76304" w:rsidRPr="008D0386">
        <w:rPr>
          <w:rFonts w:ascii="Times New Roman" w:hAnsi="Times New Roman" w:cs="Times New Roman"/>
        </w:rPr>
        <w:t>–</w:t>
      </w:r>
      <w:r w:rsidRPr="008D0386">
        <w:rPr>
          <w:rFonts w:ascii="Times New Roman" w:hAnsi="Times New Roman" w:cs="Times New Roman"/>
        </w:rPr>
        <w:t xml:space="preserve"> normalna</w:t>
      </w:r>
      <w:r w:rsidR="00A76304" w:rsidRPr="008D0386">
        <w:rPr>
          <w:rFonts w:ascii="Times New Roman" w:hAnsi="Times New Roman" w:cs="Times New Roman"/>
        </w:rPr>
        <w:t xml:space="preserve"> </w:t>
      </w:r>
      <w:r w:rsidRPr="008D0386">
        <w:rPr>
          <w:rFonts w:ascii="Times New Roman" w:hAnsi="Times New Roman" w:cs="Times New Roman"/>
        </w:rPr>
        <w:t>osifikacija</w:t>
      </w:r>
    </w:p>
    <w:p w14:paraId="646D1EE9" w14:textId="6D3C3C44" w:rsidR="005C452A" w:rsidRPr="008D0386" w:rsidRDefault="005C452A" w:rsidP="008B3D1C">
      <w:pPr>
        <w:pStyle w:val="ListParagraph"/>
        <w:numPr>
          <w:ilvl w:val="0"/>
          <w:numId w:val="39"/>
        </w:numPr>
        <w:spacing w:after="0" w:line="360" w:lineRule="auto"/>
        <w:ind w:left="720"/>
        <w:rPr>
          <w:rFonts w:ascii="Times New Roman" w:hAnsi="Times New Roman" w:cs="Times New Roman"/>
        </w:rPr>
      </w:pPr>
      <w:r w:rsidRPr="008D0386">
        <w:rPr>
          <w:rFonts w:ascii="Times New Roman" w:hAnsi="Times New Roman" w:cs="Times New Roman"/>
        </w:rPr>
        <w:t xml:space="preserve">Ulna </w:t>
      </w:r>
      <w:r w:rsidRPr="008D0386">
        <w:rPr>
          <w:rFonts w:ascii="Times New Roman" w:hAnsi="Times New Roman" w:cs="Times New Roman"/>
          <w:lang w:val="sr-Latn-RS"/>
        </w:rPr>
        <w:t>i</w:t>
      </w:r>
      <w:r w:rsidRPr="008D0386">
        <w:rPr>
          <w:rFonts w:ascii="Times New Roman" w:hAnsi="Times New Roman" w:cs="Times New Roman"/>
        </w:rPr>
        <w:t xml:space="preserve"> radijus </w:t>
      </w:r>
      <w:r w:rsidR="00A76304" w:rsidRPr="008D0386">
        <w:rPr>
          <w:rFonts w:ascii="Times New Roman" w:hAnsi="Times New Roman" w:cs="Times New Roman"/>
        </w:rPr>
        <w:t>–</w:t>
      </w:r>
      <w:r w:rsidRPr="008D0386">
        <w:rPr>
          <w:rFonts w:ascii="Times New Roman" w:hAnsi="Times New Roman" w:cs="Times New Roman"/>
        </w:rPr>
        <w:t xml:space="preserve"> normalna</w:t>
      </w:r>
      <w:r w:rsidR="00A76304" w:rsidRPr="008D0386">
        <w:rPr>
          <w:rFonts w:ascii="Times New Roman" w:hAnsi="Times New Roman" w:cs="Times New Roman"/>
        </w:rPr>
        <w:t xml:space="preserve"> </w:t>
      </w:r>
      <w:r w:rsidRPr="008D0386">
        <w:rPr>
          <w:rFonts w:ascii="Times New Roman" w:hAnsi="Times New Roman" w:cs="Times New Roman"/>
        </w:rPr>
        <w:t xml:space="preserve">osifikacija </w:t>
      </w:r>
    </w:p>
    <w:p w14:paraId="4947CBFA" w14:textId="77777777" w:rsidR="005C452A" w:rsidRPr="008D0386" w:rsidRDefault="005C452A" w:rsidP="008B3D1C">
      <w:pPr>
        <w:pStyle w:val="ListParagraph"/>
        <w:numPr>
          <w:ilvl w:val="0"/>
          <w:numId w:val="39"/>
        </w:numPr>
        <w:spacing w:after="0" w:line="360" w:lineRule="auto"/>
        <w:ind w:left="720"/>
        <w:rPr>
          <w:rFonts w:ascii="Times New Roman" w:hAnsi="Times New Roman" w:cs="Times New Roman"/>
        </w:rPr>
      </w:pPr>
      <w:r w:rsidRPr="008D0386">
        <w:rPr>
          <w:rFonts w:ascii="Times New Roman" w:hAnsi="Times New Roman" w:cs="Times New Roman"/>
        </w:rPr>
        <w:t xml:space="preserve">Šake </w:t>
      </w:r>
    </w:p>
    <w:p w14:paraId="62690EE9" w14:textId="77777777" w:rsidR="005C452A" w:rsidRPr="008D0386" w:rsidRDefault="005C452A" w:rsidP="008B3D1C">
      <w:pPr>
        <w:pStyle w:val="ListParagraph"/>
        <w:numPr>
          <w:ilvl w:val="1"/>
          <w:numId w:val="39"/>
        </w:numPr>
        <w:spacing w:after="0" w:line="360" w:lineRule="auto"/>
        <w:rPr>
          <w:rFonts w:ascii="Times New Roman" w:hAnsi="Times New Roman" w:cs="Times New Roman"/>
        </w:rPr>
      </w:pPr>
      <w:r w:rsidRPr="008D0386">
        <w:rPr>
          <w:rFonts w:ascii="Times New Roman" w:hAnsi="Times New Roman" w:cs="Times New Roman"/>
        </w:rPr>
        <w:t>rašireni prsti*</w:t>
      </w:r>
    </w:p>
    <w:p w14:paraId="736DD95B" w14:textId="77777777" w:rsidR="005C452A" w:rsidRPr="008D0386" w:rsidRDefault="005C452A" w:rsidP="008B3D1C">
      <w:pPr>
        <w:spacing w:line="360" w:lineRule="auto"/>
        <w:ind w:left="1440"/>
        <w:rPr>
          <w:rFonts w:ascii="Times New Roman" w:hAnsi="Times New Roman" w:cs="Times New Roman"/>
        </w:rPr>
      </w:pPr>
    </w:p>
    <w:p w14:paraId="58387AA8" w14:textId="77777777" w:rsidR="005C452A" w:rsidRPr="008D0386" w:rsidRDefault="005C452A" w:rsidP="008B3D1C">
      <w:pPr>
        <w:numPr>
          <w:ilvl w:val="0"/>
          <w:numId w:val="38"/>
        </w:numPr>
        <w:spacing w:after="0" w:line="360" w:lineRule="auto"/>
        <w:rPr>
          <w:rFonts w:ascii="Times New Roman" w:hAnsi="Times New Roman" w:cs="Times New Roman"/>
        </w:rPr>
      </w:pPr>
      <w:r w:rsidRPr="008D0386">
        <w:rPr>
          <w:rFonts w:ascii="Times New Roman" w:hAnsi="Times New Roman" w:cs="Times New Roman"/>
        </w:rPr>
        <w:t>Noge</w:t>
      </w:r>
    </w:p>
    <w:p w14:paraId="09C66FF4" w14:textId="67BA3B4A" w:rsidR="005C452A" w:rsidRPr="008D0386" w:rsidRDefault="005C452A" w:rsidP="008B3D1C">
      <w:pPr>
        <w:pStyle w:val="ListParagraph"/>
        <w:numPr>
          <w:ilvl w:val="0"/>
          <w:numId w:val="40"/>
        </w:numPr>
        <w:spacing w:after="0" w:line="360" w:lineRule="auto"/>
        <w:ind w:left="720"/>
        <w:rPr>
          <w:rFonts w:ascii="Times New Roman" w:hAnsi="Times New Roman" w:cs="Times New Roman"/>
        </w:rPr>
      </w:pPr>
      <w:r w:rsidRPr="008D0386">
        <w:rPr>
          <w:rFonts w:ascii="Times New Roman" w:hAnsi="Times New Roman" w:cs="Times New Roman"/>
        </w:rPr>
        <w:t xml:space="preserve">Femur </w:t>
      </w:r>
      <w:r w:rsidR="00A76304" w:rsidRPr="008D0386">
        <w:rPr>
          <w:rFonts w:ascii="Times New Roman" w:hAnsi="Times New Roman" w:cs="Times New Roman"/>
        </w:rPr>
        <w:t>–</w:t>
      </w:r>
      <w:r w:rsidRPr="008D0386">
        <w:rPr>
          <w:rFonts w:ascii="Times New Roman" w:hAnsi="Times New Roman" w:cs="Times New Roman"/>
        </w:rPr>
        <w:t xml:space="preserve"> normalna osifikacija i dužina</w:t>
      </w:r>
    </w:p>
    <w:p w14:paraId="1CC18CDB" w14:textId="77777777" w:rsidR="005C452A" w:rsidRPr="008D0386" w:rsidRDefault="005C452A" w:rsidP="008B3D1C">
      <w:pPr>
        <w:pStyle w:val="ListParagraph"/>
        <w:numPr>
          <w:ilvl w:val="0"/>
          <w:numId w:val="40"/>
        </w:numPr>
        <w:spacing w:after="0" w:line="360" w:lineRule="auto"/>
        <w:ind w:left="720"/>
        <w:rPr>
          <w:rFonts w:ascii="Times New Roman" w:hAnsi="Times New Roman" w:cs="Times New Roman"/>
        </w:rPr>
      </w:pPr>
      <w:r w:rsidRPr="008D0386">
        <w:rPr>
          <w:rFonts w:ascii="Times New Roman" w:hAnsi="Times New Roman" w:cs="Times New Roman"/>
        </w:rPr>
        <w:t xml:space="preserve">Tibija </w:t>
      </w:r>
      <w:r w:rsidRPr="008D0386">
        <w:rPr>
          <w:rFonts w:ascii="Times New Roman" w:hAnsi="Times New Roman" w:cs="Times New Roman"/>
          <w:lang w:val="sr-Latn-RS"/>
        </w:rPr>
        <w:t>i</w:t>
      </w:r>
      <w:r w:rsidRPr="008D0386">
        <w:rPr>
          <w:rFonts w:ascii="Times New Roman" w:hAnsi="Times New Roman" w:cs="Times New Roman"/>
        </w:rPr>
        <w:t xml:space="preserve"> fibula – normalna osifikacija</w:t>
      </w:r>
    </w:p>
    <w:p w14:paraId="48455D4A" w14:textId="77777777" w:rsidR="005C452A" w:rsidRPr="008D0386" w:rsidRDefault="005C452A" w:rsidP="008B3D1C">
      <w:pPr>
        <w:pStyle w:val="ListParagraph"/>
        <w:numPr>
          <w:ilvl w:val="0"/>
          <w:numId w:val="40"/>
        </w:numPr>
        <w:spacing w:after="0" w:line="360" w:lineRule="auto"/>
        <w:ind w:left="720"/>
        <w:rPr>
          <w:rFonts w:ascii="Times New Roman" w:hAnsi="Times New Roman" w:cs="Times New Roman"/>
        </w:rPr>
      </w:pPr>
      <w:r w:rsidRPr="008D0386">
        <w:rPr>
          <w:rFonts w:ascii="Times New Roman" w:hAnsi="Times New Roman" w:cs="Times New Roman"/>
        </w:rPr>
        <w:t>Stopala – normalan oblik, orijentacija prema potkolenici</w:t>
      </w:r>
    </w:p>
    <w:p w14:paraId="2818AE69" w14:textId="77777777" w:rsidR="005C452A" w:rsidRPr="008D0386" w:rsidRDefault="005C452A" w:rsidP="008B3D1C">
      <w:pPr>
        <w:spacing w:line="360" w:lineRule="auto"/>
        <w:ind w:left="1440"/>
        <w:rPr>
          <w:rFonts w:ascii="Times New Roman" w:hAnsi="Times New Roman" w:cs="Times New Roman"/>
        </w:rPr>
      </w:pPr>
    </w:p>
    <w:p w14:paraId="55E7B368" w14:textId="77777777" w:rsidR="005C452A" w:rsidRPr="008D0386" w:rsidRDefault="005C452A" w:rsidP="008B3D1C">
      <w:pPr>
        <w:numPr>
          <w:ilvl w:val="0"/>
          <w:numId w:val="38"/>
        </w:numPr>
        <w:spacing w:after="0" w:line="360" w:lineRule="auto"/>
        <w:rPr>
          <w:rFonts w:ascii="Times New Roman" w:hAnsi="Times New Roman" w:cs="Times New Roman"/>
        </w:rPr>
      </w:pPr>
      <w:r w:rsidRPr="008D0386">
        <w:rPr>
          <w:rFonts w:ascii="Times New Roman" w:hAnsi="Times New Roman" w:cs="Times New Roman"/>
        </w:rPr>
        <w:t>Posteljica</w:t>
      </w:r>
    </w:p>
    <w:p w14:paraId="34DA7EA3" w14:textId="77777777" w:rsidR="005C452A" w:rsidRPr="008D0386" w:rsidRDefault="005C452A" w:rsidP="008B3D1C">
      <w:pPr>
        <w:pStyle w:val="ListParagraph"/>
        <w:numPr>
          <w:ilvl w:val="0"/>
          <w:numId w:val="41"/>
        </w:numPr>
        <w:spacing w:after="0" w:line="360" w:lineRule="auto"/>
        <w:ind w:left="720"/>
        <w:rPr>
          <w:rFonts w:ascii="Times New Roman" w:hAnsi="Times New Roman" w:cs="Times New Roman"/>
        </w:rPr>
      </w:pPr>
      <w:r w:rsidRPr="008D0386">
        <w:rPr>
          <w:rFonts w:ascii="Times New Roman" w:hAnsi="Times New Roman" w:cs="Times New Roman"/>
        </w:rPr>
        <w:t>Lokalizacija</w:t>
      </w:r>
    </w:p>
    <w:p w14:paraId="3D391599" w14:textId="77777777" w:rsidR="005C452A" w:rsidRPr="008D0386" w:rsidRDefault="005C452A" w:rsidP="008B3D1C">
      <w:pPr>
        <w:pStyle w:val="ListParagraph"/>
        <w:numPr>
          <w:ilvl w:val="0"/>
          <w:numId w:val="41"/>
        </w:numPr>
        <w:spacing w:after="0" w:line="360" w:lineRule="auto"/>
        <w:ind w:left="720"/>
        <w:rPr>
          <w:rFonts w:ascii="Times New Roman" w:hAnsi="Times New Roman" w:cs="Times New Roman"/>
        </w:rPr>
      </w:pPr>
      <w:r w:rsidRPr="008D0386">
        <w:rPr>
          <w:rFonts w:ascii="Times New Roman" w:hAnsi="Times New Roman" w:cs="Times New Roman"/>
        </w:rPr>
        <w:t>Udaljenost od UMU</w:t>
      </w:r>
    </w:p>
    <w:p w14:paraId="51FE5504" w14:textId="77777777" w:rsidR="005C452A" w:rsidRPr="008D0386" w:rsidRDefault="005C452A" w:rsidP="008B3D1C">
      <w:pPr>
        <w:pStyle w:val="ListParagraph"/>
        <w:numPr>
          <w:ilvl w:val="0"/>
          <w:numId w:val="41"/>
        </w:numPr>
        <w:spacing w:after="0" w:line="360" w:lineRule="auto"/>
        <w:ind w:left="720"/>
        <w:rPr>
          <w:rFonts w:ascii="Times New Roman" w:hAnsi="Times New Roman" w:cs="Times New Roman"/>
        </w:rPr>
      </w:pPr>
      <w:r w:rsidRPr="008D0386">
        <w:rPr>
          <w:rFonts w:ascii="Times New Roman" w:hAnsi="Times New Roman" w:cs="Times New Roman"/>
        </w:rPr>
        <w:t>Izgled</w:t>
      </w:r>
    </w:p>
    <w:p w14:paraId="25104A67" w14:textId="77777777" w:rsidR="005C452A" w:rsidRPr="008D0386" w:rsidRDefault="005C452A" w:rsidP="008B3D1C">
      <w:pPr>
        <w:pStyle w:val="ListParagraph"/>
        <w:numPr>
          <w:ilvl w:val="0"/>
          <w:numId w:val="41"/>
        </w:numPr>
        <w:spacing w:after="0" w:line="360" w:lineRule="auto"/>
        <w:ind w:left="720"/>
        <w:rPr>
          <w:rFonts w:ascii="Times New Roman" w:hAnsi="Times New Roman" w:cs="Times New Roman"/>
        </w:rPr>
      </w:pPr>
      <w:r w:rsidRPr="008D0386">
        <w:rPr>
          <w:rFonts w:ascii="Times New Roman" w:hAnsi="Times New Roman" w:cs="Times New Roman"/>
        </w:rPr>
        <w:t>Gradus*</w:t>
      </w:r>
    </w:p>
    <w:p w14:paraId="7D0323FC" w14:textId="77777777" w:rsidR="005C452A" w:rsidRPr="008D0386" w:rsidRDefault="005C452A" w:rsidP="008B3D1C">
      <w:pPr>
        <w:spacing w:line="360" w:lineRule="auto"/>
        <w:ind w:left="1440"/>
        <w:rPr>
          <w:rFonts w:ascii="Times New Roman" w:hAnsi="Times New Roman" w:cs="Times New Roman"/>
        </w:rPr>
      </w:pPr>
    </w:p>
    <w:p w14:paraId="7C888131" w14:textId="77777777" w:rsidR="005C452A" w:rsidRPr="008D0386" w:rsidRDefault="005C452A" w:rsidP="008B3D1C">
      <w:pPr>
        <w:pStyle w:val="ListParagraph"/>
        <w:numPr>
          <w:ilvl w:val="0"/>
          <w:numId w:val="41"/>
        </w:numPr>
        <w:spacing w:after="0" w:line="360" w:lineRule="auto"/>
        <w:ind w:left="720"/>
        <w:rPr>
          <w:rFonts w:ascii="Times New Roman" w:hAnsi="Times New Roman" w:cs="Times New Roman"/>
        </w:rPr>
      </w:pPr>
      <w:r w:rsidRPr="008D0386">
        <w:rPr>
          <w:rFonts w:ascii="Times New Roman" w:hAnsi="Times New Roman" w:cs="Times New Roman"/>
        </w:rPr>
        <w:t>Genitalije*</w:t>
      </w:r>
    </w:p>
    <w:p w14:paraId="1AE9DC8D" w14:textId="2B959FF7" w:rsidR="005C452A" w:rsidRPr="008D0386" w:rsidRDefault="005C452A" w:rsidP="008B3D1C">
      <w:pPr>
        <w:spacing w:line="360" w:lineRule="auto"/>
        <w:rPr>
          <w:rFonts w:ascii="Times New Roman" w:hAnsi="Times New Roman" w:cs="Times New Roman"/>
        </w:rPr>
      </w:pPr>
      <w:r w:rsidRPr="008D0386">
        <w:rPr>
          <w:rFonts w:ascii="Times New Roman" w:hAnsi="Times New Roman" w:cs="Times New Roman"/>
        </w:rPr>
        <w:t xml:space="preserve">* opciono, ukoliko je moguće, nije deo rutinskog pregleda </w:t>
      </w:r>
    </w:p>
    <w:p w14:paraId="2F388580" w14:textId="26663A8C" w:rsidR="005C452A" w:rsidRPr="008D0386" w:rsidRDefault="005C452A" w:rsidP="008B3D1C">
      <w:pPr>
        <w:spacing w:line="360" w:lineRule="auto"/>
        <w:rPr>
          <w:rFonts w:ascii="Times New Roman" w:hAnsi="Times New Roman" w:cs="Times New Roman"/>
        </w:rPr>
      </w:pPr>
      <w:r w:rsidRPr="008D0386">
        <w:rPr>
          <w:rFonts w:ascii="Times New Roman" w:hAnsi="Times New Roman" w:cs="Times New Roman"/>
        </w:rPr>
        <w:br w:type="page"/>
      </w:r>
    </w:p>
    <w:p w14:paraId="28A312A1" w14:textId="77777777" w:rsidR="005C452A" w:rsidRPr="008D0386" w:rsidRDefault="005C452A" w:rsidP="008B3D1C">
      <w:pPr>
        <w:spacing w:line="360" w:lineRule="auto"/>
        <w:rPr>
          <w:rFonts w:ascii="Times New Roman" w:hAnsi="Times New Roman" w:cs="Times New Roman"/>
          <w:b/>
          <w:bCs/>
          <w:lang w:val="sr-Latn-CS"/>
        </w:rPr>
      </w:pPr>
      <w:r w:rsidRPr="008D0386">
        <w:rPr>
          <w:rFonts w:ascii="Times New Roman" w:hAnsi="Times New Roman" w:cs="Times New Roman"/>
          <w:b/>
          <w:bCs/>
          <w:lang w:val="sr-Latn-CS"/>
        </w:rPr>
        <w:lastRenderedPageBreak/>
        <w:t>Prilog 8.</w:t>
      </w:r>
    </w:p>
    <w:p w14:paraId="130E859B" w14:textId="77777777" w:rsidR="005C452A" w:rsidRPr="008D0386" w:rsidRDefault="005C452A" w:rsidP="008B3D1C">
      <w:pPr>
        <w:spacing w:line="360" w:lineRule="auto"/>
        <w:jc w:val="center"/>
        <w:rPr>
          <w:rFonts w:ascii="Times New Roman" w:hAnsi="Times New Roman" w:cs="Times New Roman"/>
          <w:b/>
          <w:bCs/>
          <w:lang w:val="sr-Latn-CS"/>
        </w:rPr>
      </w:pPr>
      <w:r w:rsidRPr="008D0386">
        <w:rPr>
          <w:rFonts w:ascii="Times New Roman" w:hAnsi="Times New Roman" w:cs="Times New Roman"/>
          <w:b/>
          <w:bCs/>
          <w:lang w:val="sr-Latn-CS"/>
        </w:rPr>
        <w:t>Metodologija pregleda fetalnog srca</w:t>
      </w:r>
    </w:p>
    <w:p w14:paraId="2F2839FE" w14:textId="77777777" w:rsidR="005C452A" w:rsidRPr="008D0386" w:rsidRDefault="005C452A" w:rsidP="008B3D1C">
      <w:pPr>
        <w:spacing w:line="360" w:lineRule="auto"/>
        <w:jc w:val="both"/>
        <w:rPr>
          <w:rFonts w:ascii="Times New Roman" w:hAnsi="Times New Roman" w:cs="Times New Roman"/>
          <w:b/>
          <w:bCs/>
          <w:lang w:val="sr-Latn-CS"/>
        </w:rPr>
      </w:pPr>
    </w:p>
    <w:p w14:paraId="35457EF8" w14:textId="77777777" w:rsidR="005C452A" w:rsidRPr="008D0386" w:rsidRDefault="005C452A" w:rsidP="008B3D1C">
      <w:pPr>
        <w:spacing w:line="360" w:lineRule="auto"/>
        <w:rPr>
          <w:rFonts w:ascii="Times New Roman" w:hAnsi="Times New Roman" w:cs="Times New Roman"/>
          <w:b/>
          <w:bCs/>
        </w:rPr>
      </w:pPr>
      <w:r w:rsidRPr="008D0386">
        <w:rPr>
          <w:rFonts w:ascii="Times New Roman" w:hAnsi="Times New Roman" w:cs="Times New Roman"/>
          <w:b/>
          <w:bCs/>
        </w:rPr>
        <w:t>Tehnički aspekti pregleda srca:</w:t>
      </w:r>
    </w:p>
    <w:p w14:paraId="4624C4B0"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Jedan fokus</w:t>
      </w:r>
    </w:p>
    <w:p w14:paraId="0B9A708D"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Uzano polje pregleda – maksimalan broj frejmova</w:t>
      </w:r>
    </w:p>
    <w:p w14:paraId="3EDC982E"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Veliko uvećanje – srce ispunjava bar trećinu ekrana</w:t>
      </w:r>
    </w:p>
    <w:p w14:paraId="2FC6F713"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Visoka frekvenca</w:t>
      </w:r>
    </w:p>
    <w:p w14:paraId="7F016FFC" w14:textId="77777777" w:rsidR="005C452A" w:rsidRPr="008D0386" w:rsidRDefault="005C452A" w:rsidP="008B3D1C">
      <w:pPr>
        <w:spacing w:line="360" w:lineRule="auto"/>
        <w:jc w:val="both"/>
        <w:rPr>
          <w:rFonts w:ascii="Times New Roman" w:hAnsi="Times New Roman" w:cs="Times New Roman"/>
          <w:b/>
          <w:bCs/>
          <w:lang w:val="sr-Latn-CS"/>
        </w:rPr>
      </w:pPr>
    </w:p>
    <w:p w14:paraId="75321FD0" w14:textId="77777777" w:rsidR="005C452A" w:rsidRPr="008D0386" w:rsidRDefault="005C452A" w:rsidP="008B3D1C">
      <w:pPr>
        <w:pStyle w:val="ListParagraph"/>
        <w:numPr>
          <w:ilvl w:val="0"/>
          <w:numId w:val="42"/>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 xml:space="preserve">definisati položaj ploda </w:t>
      </w:r>
    </w:p>
    <w:p w14:paraId="1EFB65C7" w14:textId="77777777" w:rsidR="005C452A" w:rsidRPr="008D0386" w:rsidRDefault="005C452A" w:rsidP="008B3D1C">
      <w:pPr>
        <w:pStyle w:val="ListParagraph"/>
        <w:numPr>
          <w:ilvl w:val="0"/>
          <w:numId w:val="42"/>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 xml:space="preserve">definisati šta je napred, nazad, levo i desno kod ploda. </w:t>
      </w:r>
    </w:p>
    <w:p w14:paraId="2D7C3678" w14:textId="77777777" w:rsidR="005C452A" w:rsidRPr="008D0386" w:rsidRDefault="005C452A" w:rsidP="008B3D1C">
      <w:pPr>
        <w:pStyle w:val="ListParagraph"/>
        <w:numPr>
          <w:ilvl w:val="0"/>
          <w:numId w:val="42"/>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odrediti visceralni situs - odnos položaja srca i abdominalnih organa</w:t>
      </w:r>
    </w:p>
    <w:p w14:paraId="114275C2" w14:textId="77777777" w:rsidR="005C452A" w:rsidRPr="008D0386" w:rsidRDefault="005C452A" w:rsidP="008B3D1C">
      <w:pPr>
        <w:pStyle w:val="BodyText2"/>
        <w:numPr>
          <w:ilvl w:val="1"/>
          <w:numId w:val="42"/>
        </w:numPr>
        <w:spacing w:line="360" w:lineRule="auto"/>
        <w:rPr>
          <w:rFonts w:ascii="Times New Roman" w:hAnsi="Times New Roman" w:cs="Times New Roman"/>
          <w:lang w:val="sr-Latn-CS"/>
        </w:rPr>
      </w:pPr>
      <w:r w:rsidRPr="008D0386">
        <w:rPr>
          <w:rFonts w:ascii="Times New Roman" w:hAnsi="Times New Roman" w:cs="Times New Roman"/>
          <w:lang w:val="sr-Latn-CS"/>
        </w:rPr>
        <w:t xml:space="preserve">Normalna orijentacija organa - </w:t>
      </w:r>
      <w:r w:rsidRPr="008D0386">
        <w:rPr>
          <w:rFonts w:ascii="Times New Roman" w:hAnsi="Times New Roman" w:cs="Times New Roman"/>
          <w:b/>
          <w:bCs/>
          <w:lang w:val="sr-Latn-CS"/>
        </w:rPr>
        <w:t>situs solitus</w:t>
      </w:r>
    </w:p>
    <w:p w14:paraId="3DAC56FD" w14:textId="77777777" w:rsidR="005C452A" w:rsidRPr="008D0386" w:rsidRDefault="005C452A" w:rsidP="008B3D1C">
      <w:pPr>
        <w:pStyle w:val="BodyText2"/>
        <w:numPr>
          <w:ilvl w:val="1"/>
          <w:numId w:val="42"/>
        </w:numPr>
        <w:spacing w:line="360" w:lineRule="auto"/>
        <w:rPr>
          <w:rFonts w:ascii="Times New Roman" w:hAnsi="Times New Roman" w:cs="Times New Roman"/>
          <w:lang w:val="sr-Latn-CS"/>
        </w:rPr>
      </w:pPr>
      <w:r w:rsidRPr="008D0386">
        <w:rPr>
          <w:rFonts w:ascii="Times New Roman" w:hAnsi="Times New Roman" w:cs="Times New Roman"/>
          <w:lang w:val="sr-Latn-CS"/>
        </w:rPr>
        <w:t>srce je sa leve strane</w:t>
      </w:r>
    </w:p>
    <w:p w14:paraId="1791F4A4" w14:textId="77777777" w:rsidR="005C452A" w:rsidRPr="008D0386" w:rsidRDefault="005C452A" w:rsidP="008B3D1C">
      <w:pPr>
        <w:pStyle w:val="ListParagraph"/>
        <w:numPr>
          <w:ilvl w:val="1"/>
          <w:numId w:val="42"/>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ispod srca, u na istoj strani  je želudac</w:t>
      </w:r>
    </w:p>
    <w:p w14:paraId="5562EB0E" w14:textId="77777777" w:rsidR="005C452A" w:rsidRPr="008D0386" w:rsidRDefault="005C452A" w:rsidP="008B3D1C">
      <w:pPr>
        <w:pStyle w:val="BodyText2"/>
        <w:numPr>
          <w:ilvl w:val="0"/>
          <w:numId w:val="42"/>
        </w:numPr>
        <w:spacing w:line="360" w:lineRule="auto"/>
        <w:rPr>
          <w:rFonts w:ascii="Times New Roman" w:hAnsi="Times New Roman" w:cs="Times New Roman"/>
          <w:lang w:val="sr-Latn-CS"/>
        </w:rPr>
      </w:pPr>
      <w:r w:rsidRPr="008D0386">
        <w:rPr>
          <w:rFonts w:ascii="Times New Roman" w:hAnsi="Times New Roman" w:cs="Times New Roman"/>
          <w:lang w:val="sr-Latn-CS"/>
        </w:rPr>
        <w:t>pregled morfologije srca</w:t>
      </w:r>
    </w:p>
    <w:p w14:paraId="4EE049C2" w14:textId="77777777" w:rsidR="005C452A" w:rsidRPr="008D0386" w:rsidRDefault="005C452A" w:rsidP="008B3D1C">
      <w:pPr>
        <w:spacing w:line="360" w:lineRule="auto"/>
        <w:rPr>
          <w:rFonts w:ascii="Times New Roman" w:hAnsi="Times New Roman" w:cs="Times New Roman"/>
          <w:b/>
          <w:bCs/>
        </w:rPr>
      </w:pPr>
    </w:p>
    <w:p w14:paraId="0D7A70DF" w14:textId="77777777" w:rsidR="005C452A" w:rsidRPr="008D0386" w:rsidRDefault="005C452A" w:rsidP="008B3D1C">
      <w:pPr>
        <w:spacing w:line="360" w:lineRule="auto"/>
        <w:rPr>
          <w:rFonts w:ascii="Times New Roman" w:hAnsi="Times New Roman" w:cs="Times New Roman"/>
          <w:b/>
          <w:bCs/>
        </w:rPr>
      </w:pPr>
      <w:r w:rsidRPr="008D0386">
        <w:rPr>
          <w:rFonts w:ascii="Times New Roman" w:hAnsi="Times New Roman" w:cs="Times New Roman"/>
          <w:b/>
          <w:bCs/>
        </w:rPr>
        <w:t>Metodologija ultrazvučnog pregleda srca ploda</w:t>
      </w:r>
    </w:p>
    <w:p w14:paraId="2D48C2E0" w14:textId="77777777" w:rsidR="005C452A" w:rsidRPr="008D0386" w:rsidRDefault="005C452A" w:rsidP="008B3D1C">
      <w:pPr>
        <w:spacing w:line="360" w:lineRule="auto"/>
        <w:rPr>
          <w:rFonts w:ascii="Times New Roman" w:hAnsi="Times New Roman" w:cs="Times New Roman"/>
        </w:rPr>
      </w:pPr>
      <w:r w:rsidRPr="008D0386">
        <w:rPr>
          <w:rFonts w:ascii="Times New Roman" w:hAnsi="Times New Roman" w:cs="Times New Roman"/>
        </w:rPr>
        <w:t>Srce je moguće pregledati na nekoliko preseka:</w:t>
      </w:r>
    </w:p>
    <w:p w14:paraId="5B68D720"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Četvorošupljinski</w:t>
      </w:r>
    </w:p>
    <w:p w14:paraId="6011D8F7" w14:textId="77777777" w:rsidR="005C452A" w:rsidRPr="008D0386" w:rsidRDefault="005C452A" w:rsidP="008B3D1C">
      <w:pPr>
        <w:pStyle w:val="ListParagraph"/>
        <w:numPr>
          <w:ilvl w:val="0"/>
          <w:numId w:val="28"/>
        </w:numPr>
        <w:overflowPunct w:val="0"/>
        <w:autoSpaceDE w:val="0"/>
        <w:autoSpaceDN w:val="0"/>
        <w:adjustRightInd w:val="0"/>
        <w:spacing w:after="0" w:line="360" w:lineRule="auto"/>
        <w:ind w:right="-7"/>
        <w:jc w:val="both"/>
        <w:rPr>
          <w:rFonts w:ascii="Times New Roman" w:hAnsi="Times New Roman" w:cs="Times New Roman"/>
          <w:lang w:val="sr-Latn-CS"/>
        </w:rPr>
      </w:pPr>
      <w:r w:rsidRPr="008D0386">
        <w:rPr>
          <w:rFonts w:ascii="Times New Roman" w:hAnsi="Times New Roman" w:cs="Times New Roman"/>
        </w:rPr>
        <w:t>Petošupljinski – izlaz aorte*</w:t>
      </w:r>
    </w:p>
    <w:p w14:paraId="27BD5C9D" w14:textId="77777777" w:rsidR="005C452A" w:rsidRPr="008D0386" w:rsidRDefault="005C452A" w:rsidP="008B3D1C">
      <w:pPr>
        <w:pStyle w:val="ListParagraph"/>
        <w:numPr>
          <w:ilvl w:val="0"/>
          <w:numId w:val="28"/>
        </w:numPr>
        <w:overflowPunct w:val="0"/>
        <w:autoSpaceDE w:val="0"/>
        <w:autoSpaceDN w:val="0"/>
        <w:adjustRightInd w:val="0"/>
        <w:spacing w:after="0" w:line="360" w:lineRule="auto"/>
        <w:ind w:right="-7"/>
        <w:jc w:val="both"/>
        <w:rPr>
          <w:rFonts w:ascii="Times New Roman" w:hAnsi="Times New Roman" w:cs="Times New Roman"/>
          <w:lang w:val="sr-Latn-CS"/>
        </w:rPr>
      </w:pPr>
      <w:r w:rsidRPr="008D0386">
        <w:rPr>
          <w:rFonts w:ascii="Times New Roman" w:hAnsi="Times New Roman" w:cs="Times New Roman"/>
          <w:lang w:val="sr-Latn-CS"/>
        </w:rPr>
        <w:t>uzdužni presek kroz izlazni trakt leve komore (</w:t>
      </w:r>
      <w:r w:rsidRPr="008D0386">
        <w:rPr>
          <w:rFonts w:ascii="Times New Roman" w:hAnsi="Times New Roman" w:cs="Times New Roman"/>
          <w:i/>
          <w:iCs/>
          <w:lang w:val="sr-Latn-CS"/>
        </w:rPr>
        <w:t>duga osa leve komore</w:t>
      </w:r>
      <w:r w:rsidRPr="008D0386">
        <w:rPr>
          <w:rFonts w:ascii="Times New Roman" w:hAnsi="Times New Roman" w:cs="Times New Roman"/>
          <w:lang w:val="sr-Latn-CS"/>
        </w:rPr>
        <w:t>)</w:t>
      </w:r>
      <w:r w:rsidRPr="008D0386">
        <w:rPr>
          <w:rFonts w:ascii="Times New Roman" w:hAnsi="Times New Roman" w:cs="Times New Roman"/>
          <w:lang w:val="sr-Latn-RS"/>
        </w:rPr>
        <w:t xml:space="preserve"> </w:t>
      </w:r>
      <w:r w:rsidRPr="008D0386">
        <w:rPr>
          <w:rFonts w:ascii="Times New Roman" w:hAnsi="Times New Roman" w:cs="Times New Roman"/>
        </w:rPr>
        <w:t>*</w:t>
      </w:r>
    </w:p>
    <w:p w14:paraId="2696C78E" w14:textId="77777777" w:rsidR="005C452A" w:rsidRPr="008D0386" w:rsidRDefault="005C452A" w:rsidP="008B3D1C">
      <w:pPr>
        <w:numPr>
          <w:ilvl w:val="0"/>
          <w:numId w:val="28"/>
        </w:numPr>
        <w:overflowPunct w:val="0"/>
        <w:autoSpaceDE w:val="0"/>
        <w:autoSpaceDN w:val="0"/>
        <w:adjustRightInd w:val="0"/>
        <w:spacing w:after="0" w:line="360" w:lineRule="auto"/>
        <w:ind w:right="-7"/>
        <w:jc w:val="both"/>
        <w:rPr>
          <w:rFonts w:ascii="Times New Roman" w:hAnsi="Times New Roman" w:cs="Times New Roman"/>
          <w:lang w:val="sr-Latn-CS"/>
        </w:rPr>
      </w:pPr>
      <w:r w:rsidRPr="008D0386">
        <w:rPr>
          <w:rFonts w:ascii="Times New Roman" w:hAnsi="Times New Roman" w:cs="Times New Roman"/>
          <w:lang w:val="sr-Latn-CS"/>
        </w:rPr>
        <w:t>uzdužni presek kroz izlazni trakt desne komore (</w:t>
      </w:r>
      <w:r w:rsidRPr="008D0386">
        <w:rPr>
          <w:rFonts w:ascii="Times New Roman" w:hAnsi="Times New Roman" w:cs="Times New Roman"/>
          <w:i/>
          <w:iCs/>
          <w:lang w:val="sr-Latn-CS"/>
        </w:rPr>
        <w:t>duga osa desne komore</w:t>
      </w:r>
      <w:r w:rsidRPr="008D0386">
        <w:rPr>
          <w:rFonts w:ascii="Times New Roman" w:hAnsi="Times New Roman" w:cs="Times New Roman"/>
          <w:lang w:val="sr-Latn-CS"/>
        </w:rPr>
        <w:t>)</w:t>
      </w:r>
      <w:r w:rsidRPr="008D0386">
        <w:rPr>
          <w:rFonts w:ascii="Times New Roman" w:hAnsi="Times New Roman" w:cs="Times New Roman"/>
        </w:rPr>
        <w:t>*</w:t>
      </w:r>
    </w:p>
    <w:p w14:paraId="0172683C"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Presek tri krvna suda – ukrštanje velikih krvnih sudova*</w:t>
      </w:r>
    </w:p>
    <w:p w14:paraId="1D156A84"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Uzdužni presek luka aorte i donje šuplje vene*</w:t>
      </w:r>
    </w:p>
    <w:p w14:paraId="59A3FD94"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Uzdužni presek ductus arteriosus*</w:t>
      </w:r>
    </w:p>
    <w:p w14:paraId="034401E1" w14:textId="77777777" w:rsidR="005C452A" w:rsidRPr="008D0386" w:rsidRDefault="005C452A" w:rsidP="008B3D1C">
      <w:pPr>
        <w:spacing w:line="360" w:lineRule="auto"/>
        <w:rPr>
          <w:rFonts w:ascii="Times New Roman" w:hAnsi="Times New Roman" w:cs="Times New Roman"/>
        </w:rPr>
      </w:pPr>
      <w:r w:rsidRPr="008D0386">
        <w:rPr>
          <w:rFonts w:ascii="Times New Roman" w:hAnsi="Times New Roman" w:cs="Times New Roman"/>
        </w:rPr>
        <w:t>Na pregledu u periodu između 20 i 24 nedelje radi se četvorošupljinski presek</w:t>
      </w:r>
      <w:r w:rsidRPr="008D0386">
        <w:rPr>
          <w:rFonts w:ascii="Times New Roman" w:hAnsi="Times New Roman" w:cs="Times New Roman"/>
          <w:vertAlign w:val="superscript"/>
          <w:lang w:val="sr-Latn-RS"/>
        </w:rPr>
        <w:t>1</w:t>
      </w:r>
      <w:r w:rsidRPr="008D0386">
        <w:rPr>
          <w:rFonts w:ascii="Times New Roman" w:hAnsi="Times New Roman" w:cs="Times New Roman"/>
        </w:rPr>
        <w:t>, ostali su opcioni, ukoliko je tehnički moguće (*).</w:t>
      </w:r>
    </w:p>
    <w:p w14:paraId="6308CE22" w14:textId="2316FA86" w:rsidR="005C452A" w:rsidRPr="008D0386" w:rsidRDefault="005C452A" w:rsidP="008B3D1C">
      <w:pPr>
        <w:spacing w:line="360" w:lineRule="auto"/>
        <w:rPr>
          <w:rFonts w:ascii="Times New Roman" w:hAnsi="Times New Roman" w:cs="Times New Roman"/>
          <w:b/>
          <w:bCs/>
        </w:rPr>
      </w:pPr>
      <w:r w:rsidRPr="008D0386">
        <w:rPr>
          <w:rFonts w:ascii="Times New Roman" w:hAnsi="Times New Roman" w:cs="Times New Roman"/>
          <w:b/>
          <w:bCs/>
        </w:rPr>
        <w:t>Na četvorošupljinskom preseku srca (slika</w:t>
      </w:r>
      <w:r w:rsidR="002766AB" w:rsidRPr="008D0386">
        <w:rPr>
          <w:rFonts w:ascii="Times New Roman" w:hAnsi="Times New Roman" w:cs="Times New Roman"/>
          <w:b/>
          <w:bCs/>
        </w:rPr>
        <w:t xml:space="preserve"> </w:t>
      </w:r>
      <w:r w:rsidR="00544A75" w:rsidRPr="008D0386">
        <w:rPr>
          <w:rFonts w:ascii="Times New Roman" w:hAnsi="Times New Roman" w:cs="Times New Roman"/>
          <w:b/>
          <w:bCs/>
        </w:rPr>
        <w:t>43</w:t>
      </w:r>
      <w:r w:rsidRPr="008D0386">
        <w:rPr>
          <w:rFonts w:ascii="Times New Roman" w:hAnsi="Times New Roman" w:cs="Times New Roman"/>
          <w:b/>
          <w:bCs/>
        </w:rPr>
        <w:t>)</w:t>
      </w:r>
    </w:p>
    <w:p w14:paraId="63D8CD70"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Srce se nalazi u levom hemotoraksu, sa iste strane kao želudac</w:t>
      </w:r>
    </w:p>
    <w:p w14:paraId="0F4E1F6D"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lastRenderedPageBreak/>
        <w:t>Veličina srca je oko 1/3 površine grudnog koša</w:t>
      </w:r>
    </w:p>
    <w:p w14:paraId="431854FD" w14:textId="77777777" w:rsidR="005C452A" w:rsidRPr="008D0386" w:rsidRDefault="005C452A" w:rsidP="008B3D1C">
      <w:pPr>
        <w:pStyle w:val="ListParagraph"/>
        <w:numPr>
          <w:ilvl w:val="0"/>
          <w:numId w:val="28"/>
        </w:numPr>
        <w:spacing w:line="360" w:lineRule="auto"/>
        <w:rPr>
          <w:rFonts w:ascii="Times New Roman" w:hAnsi="Times New Roman" w:cs="Times New Roman"/>
        </w:rPr>
      </w:pPr>
      <w:r w:rsidRPr="008D0386">
        <w:rPr>
          <w:rFonts w:ascii="Times New Roman" w:hAnsi="Times New Roman" w:cs="Times New Roman"/>
        </w:rPr>
        <w:t>Nema perikardijalnih izliva</w:t>
      </w:r>
    </w:p>
    <w:p w14:paraId="17815730"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rPr>
        <w:t>Osa srca je oko 45 ± 20◦ ka levo 49.</w:t>
      </w:r>
    </w:p>
    <w:p w14:paraId="57FA87C8"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lang w:val="sr-Latn-CS"/>
        </w:rPr>
      </w:pPr>
      <w:r w:rsidRPr="008D0386">
        <w:rPr>
          <w:rFonts w:ascii="Times New Roman" w:hAnsi="Times New Roman" w:cs="Times New Roman"/>
        </w:rPr>
        <w:t>Frekvenca je između 120 i 160 otk/min, pravilan ritam</w:t>
      </w:r>
    </w:p>
    <w:p w14:paraId="4137D81A"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
          <w:bCs/>
          <w:lang w:val="sr-Latn-CS"/>
        </w:rPr>
      </w:pPr>
      <w:r w:rsidRPr="008D0386">
        <w:rPr>
          <w:rFonts w:ascii="Times New Roman" w:hAnsi="Times New Roman" w:cs="Times New Roman"/>
          <w:b/>
          <w:bCs/>
          <w:lang w:val="sr-Latn-CS"/>
        </w:rPr>
        <w:t xml:space="preserve">Pretkomore: </w:t>
      </w:r>
    </w:p>
    <w:p w14:paraId="166A2C1F"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Desna i leva pretkomora su približno podjednake veličine</w:t>
      </w:r>
    </w:p>
    <w:p w14:paraId="022B7077"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Vidljiv foramen ovale</w:t>
      </w:r>
    </w:p>
    <w:p w14:paraId="5786387B"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Vidljiv septum primum, izned kruksa srca</w:t>
      </w:r>
    </w:p>
    <w:p w14:paraId="5331A9D1" w14:textId="7CA3CEB2"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Sagledane bar dve plućne vene na ulivanju u levu pretkomoru</w:t>
      </w:r>
      <w:r w:rsidR="00B243E4" w:rsidRPr="008D0386">
        <w:rPr>
          <w:rFonts w:ascii="Times New Roman" w:hAnsi="Times New Roman" w:cs="Times New Roman"/>
          <w:lang w:val="sr-Latn-CS"/>
        </w:rPr>
        <w:t>*</w:t>
      </w:r>
    </w:p>
    <w:p w14:paraId="334C8D52"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
          <w:bCs/>
          <w:lang w:val="sr-Latn-CS"/>
        </w:rPr>
      </w:pPr>
      <w:r w:rsidRPr="008D0386">
        <w:rPr>
          <w:rFonts w:ascii="Times New Roman" w:hAnsi="Times New Roman" w:cs="Times New Roman"/>
          <w:b/>
          <w:bCs/>
          <w:lang w:val="sr-Latn-CS"/>
        </w:rPr>
        <w:t>Atrioventrikularno zalisci:</w:t>
      </w:r>
    </w:p>
    <w:p w14:paraId="1AD646D4"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Nešto niža insercija trikuspidalnog zaliska u odnosu na mitralni</w:t>
      </w:r>
    </w:p>
    <w:p w14:paraId="2967E3CC"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Zalisci se otvaraju</w:t>
      </w:r>
    </w:p>
    <w:p w14:paraId="119AC61B"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
          <w:bCs/>
          <w:lang w:val="sr-Latn-CS"/>
        </w:rPr>
      </w:pPr>
      <w:r w:rsidRPr="008D0386">
        <w:rPr>
          <w:rFonts w:ascii="Times New Roman" w:hAnsi="Times New Roman" w:cs="Times New Roman"/>
          <w:b/>
          <w:bCs/>
          <w:lang w:val="sr-Latn-CS"/>
        </w:rPr>
        <w:t>Komore:</w:t>
      </w:r>
    </w:p>
    <w:p w14:paraId="79AEA7BD"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rPr>
        <w:t>Desna i leva komora su približno podjednake veličine</w:t>
      </w:r>
    </w:p>
    <w:p w14:paraId="3C65E4C3"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Normalna debljina miokarda</w:t>
      </w:r>
    </w:p>
    <w:p w14:paraId="2C05E448"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Vrh srca pripada levom srcu</w:t>
      </w:r>
    </w:p>
    <w:p w14:paraId="79137705"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Moderatorski tračak u vrhu desne komore</w:t>
      </w:r>
    </w:p>
    <w:p w14:paraId="7AC9E4FD" w14:textId="77777777" w:rsidR="005C452A" w:rsidRPr="008D0386" w:rsidRDefault="005C452A" w:rsidP="008B3D1C">
      <w:pPr>
        <w:pStyle w:val="ListParagraph"/>
        <w:numPr>
          <w:ilvl w:val="1"/>
          <w:numId w:val="28"/>
        </w:numPr>
        <w:spacing w:line="360" w:lineRule="auto"/>
        <w:jc w:val="both"/>
        <w:rPr>
          <w:rFonts w:ascii="Times New Roman" w:hAnsi="Times New Roman" w:cs="Times New Roman"/>
          <w:lang w:val="sr-Latn-CS"/>
        </w:rPr>
      </w:pPr>
      <w:r w:rsidRPr="008D0386">
        <w:rPr>
          <w:rFonts w:ascii="Times New Roman" w:hAnsi="Times New Roman" w:cs="Times New Roman"/>
          <w:lang w:val="sr-Latn-CS"/>
        </w:rPr>
        <w:t>Postoji kontinuitet ventrikularnog septuma</w:t>
      </w:r>
    </w:p>
    <w:p w14:paraId="2E62A696" w14:textId="77777777" w:rsidR="005C452A" w:rsidRPr="008D0386" w:rsidRDefault="005C452A" w:rsidP="008B3D1C">
      <w:pPr>
        <w:pStyle w:val="BodyText3"/>
        <w:spacing w:line="360" w:lineRule="auto"/>
        <w:rPr>
          <w:rFonts w:ascii="Times New Roman" w:hAnsi="Times New Roman" w:cs="Times New Roman"/>
          <w:bCs/>
          <w:sz w:val="22"/>
          <w:szCs w:val="22"/>
          <w:lang w:val="sr-Latn-RS"/>
        </w:rPr>
      </w:pPr>
      <w:r w:rsidRPr="008D0386">
        <w:rPr>
          <w:rFonts w:ascii="Times New Roman" w:hAnsi="Times New Roman" w:cs="Times New Roman"/>
          <w:sz w:val="22"/>
          <w:szCs w:val="22"/>
          <w:vertAlign w:val="superscript"/>
          <w:lang w:val="sr-Latn-RS"/>
        </w:rPr>
        <w:t>1</w:t>
      </w:r>
      <w:r w:rsidRPr="008D0386">
        <w:rPr>
          <w:rFonts w:ascii="Times New Roman" w:hAnsi="Times New Roman" w:cs="Times New Roman"/>
          <w:sz w:val="22"/>
          <w:szCs w:val="22"/>
          <w:lang w:val="sr-Latn-RS"/>
        </w:rPr>
        <w:t xml:space="preserve">Senzitivnost četvorošupljinskog preseka srca u otkrivanju urođenih srčanih mana su od 14-48% kod trudnica bez faktora rizika,  do oko 60% kod fetusa iz rizičnih trudnoća. </w:t>
      </w:r>
    </w:p>
    <w:p w14:paraId="199D98E5" w14:textId="5833451F" w:rsidR="005C452A" w:rsidRPr="008D0386" w:rsidRDefault="005C452A" w:rsidP="008B3D1C">
      <w:pPr>
        <w:spacing w:line="360" w:lineRule="auto"/>
        <w:jc w:val="both"/>
        <w:rPr>
          <w:rFonts w:ascii="Times New Roman" w:hAnsi="Times New Roman" w:cs="Times New Roman"/>
          <w:bCs/>
          <w:lang w:val="sr-Latn-CS"/>
        </w:rPr>
      </w:pPr>
      <w:r w:rsidRPr="008D0386">
        <w:rPr>
          <w:rFonts w:ascii="Times New Roman" w:hAnsi="Times New Roman" w:cs="Times New Roman"/>
          <w:bCs/>
          <w:lang w:val="sr-Latn-CS"/>
        </w:rPr>
        <w:t>Sledeći preseci ne spadaju u rutinski pregled, već su opcioni i moguće ih je uraditi ukoliko tehničke mogućnosti to dozvoljavaju:</w:t>
      </w:r>
    </w:p>
    <w:p w14:paraId="4DFF38D8" w14:textId="5D198833" w:rsidR="005C452A" w:rsidRPr="008D0386" w:rsidRDefault="005C452A" w:rsidP="008B3D1C">
      <w:pPr>
        <w:spacing w:line="360" w:lineRule="auto"/>
        <w:jc w:val="both"/>
        <w:rPr>
          <w:rFonts w:ascii="Times New Roman" w:hAnsi="Times New Roman" w:cs="Times New Roman"/>
          <w:bCs/>
          <w:lang w:val="sr-Latn-CS"/>
        </w:rPr>
      </w:pPr>
      <w:r w:rsidRPr="008D0386">
        <w:rPr>
          <w:rFonts w:ascii="Times New Roman" w:hAnsi="Times New Roman" w:cs="Times New Roman"/>
          <w:b/>
          <w:lang w:val="sr-Latn-CS"/>
        </w:rPr>
        <w:t>Izlazni trakt leve komore*</w:t>
      </w:r>
      <w:r w:rsidRPr="008D0386">
        <w:rPr>
          <w:rFonts w:ascii="Times New Roman" w:hAnsi="Times New Roman" w:cs="Times New Roman"/>
          <w:bCs/>
          <w:lang w:val="sr-Latn-CS"/>
        </w:rPr>
        <w:t xml:space="preserve">: </w:t>
      </w:r>
      <w:r w:rsidRPr="008D0386">
        <w:rPr>
          <w:rFonts w:ascii="Times New Roman" w:hAnsi="Times New Roman" w:cs="Times New Roman"/>
        </w:rPr>
        <w:t>(slika</w:t>
      </w:r>
      <w:r w:rsidR="00402F1B" w:rsidRPr="008D0386">
        <w:rPr>
          <w:rFonts w:ascii="Times New Roman" w:hAnsi="Times New Roman" w:cs="Times New Roman"/>
        </w:rPr>
        <w:t xml:space="preserve"> 44</w:t>
      </w:r>
      <w:r w:rsidRPr="008D0386">
        <w:rPr>
          <w:rFonts w:ascii="Times New Roman" w:hAnsi="Times New Roman" w:cs="Times New Roman"/>
        </w:rPr>
        <w:t>)</w:t>
      </w:r>
    </w:p>
    <w:p w14:paraId="5334A463" w14:textId="05C9C406"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rPr>
        <w:t>Izlaz aorte iz leve komore</w:t>
      </w:r>
      <w:r w:rsidR="00DD1F89" w:rsidRPr="008D0386">
        <w:rPr>
          <w:rFonts w:ascii="Times New Roman" w:hAnsi="Times New Roman" w:cs="Times New Roman"/>
        </w:rPr>
        <w:t xml:space="preserve"> </w:t>
      </w:r>
    </w:p>
    <w:p w14:paraId="259355B7"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lang w:val="sr-Latn-CS"/>
        </w:rPr>
        <w:t>Kontinuitet interventrikularnog septuma i</w:t>
      </w:r>
      <w:r w:rsidRPr="008D0386">
        <w:rPr>
          <w:rFonts w:ascii="Times New Roman" w:hAnsi="Times New Roman" w:cs="Times New Roman"/>
        </w:rPr>
        <w:t xml:space="preserve"> prednjeg zida aorte</w:t>
      </w:r>
    </w:p>
    <w:p w14:paraId="204C089A"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lang w:val="sr-Latn-CS"/>
        </w:rPr>
        <w:t xml:space="preserve">Otvaranje aortalnih </w:t>
      </w:r>
      <w:r w:rsidRPr="008D0386">
        <w:rPr>
          <w:rFonts w:ascii="Times New Roman" w:hAnsi="Times New Roman" w:cs="Times New Roman"/>
        </w:rPr>
        <w:t>zalistaka</w:t>
      </w:r>
    </w:p>
    <w:p w14:paraId="1FF2BB7D" w14:textId="146C322A" w:rsidR="005C452A" w:rsidRPr="008D0386" w:rsidRDefault="005C452A" w:rsidP="008B3D1C">
      <w:pPr>
        <w:spacing w:line="360" w:lineRule="auto"/>
        <w:jc w:val="both"/>
        <w:rPr>
          <w:rFonts w:ascii="Times New Roman" w:hAnsi="Times New Roman" w:cs="Times New Roman"/>
          <w:bCs/>
          <w:lang w:val="sr-Latn-CS"/>
        </w:rPr>
      </w:pPr>
      <w:r w:rsidRPr="008D0386">
        <w:rPr>
          <w:rFonts w:ascii="Times New Roman" w:hAnsi="Times New Roman" w:cs="Times New Roman"/>
          <w:bCs/>
          <w:lang w:val="sr-Latn-CS"/>
        </w:rPr>
        <w:t>Izlazni trakt desne komore*:</w:t>
      </w:r>
      <w:r w:rsidRPr="008D0386">
        <w:rPr>
          <w:rFonts w:ascii="Times New Roman" w:hAnsi="Times New Roman" w:cs="Times New Roman"/>
        </w:rPr>
        <w:t>(slika</w:t>
      </w:r>
      <w:r w:rsidR="002766AB" w:rsidRPr="008D0386">
        <w:rPr>
          <w:rFonts w:ascii="Times New Roman" w:hAnsi="Times New Roman" w:cs="Times New Roman"/>
        </w:rPr>
        <w:t xml:space="preserve"> </w:t>
      </w:r>
      <w:r w:rsidR="0024106B" w:rsidRPr="008D0386">
        <w:rPr>
          <w:rFonts w:ascii="Times New Roman" w:hAnsi="Times New Roman" w:cs="Times New Roman"/>
        </w:rPr>
        <w:t>4</w:t>
      </w:r>
      <w:r w:rsidR="00B923AC" w:rsidRPr="008D0386">
        <w:rPr>
          <w:rFonts w:ascii="Times New Roman" w:hAnsi="Times New Roman" w:cs="Times New Roman"/>
        </w:rPr>
        <w:t>5</w:t>
      </w:r>
      <w:r w:rsidRPr="008D0386">
        <w:rPr>
          <w:rFonts w:ascii="Times New Roman" w:hAnsi="Times New Roman" w:cs="Times New Roman"/>
        </w:rPr>
        <w:t>)</w:t>
      </w:r>
    </w:p>
    <w:p w14:paraId="3E0F5F16"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lang w:val="sr-Latn-CS"/>
        </w:rPr>
        <w:t>Izlaz plućne arterije iz desne komore</w:t>
      </w:r>
    </w:p>
    <w:p w14:paraId="6EBF9D11"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rPr>
        <w:t>Plućna arterija nešto šira od aorte</w:t>
      </w:r>
    </w:p>
    <w:p w14:paraId="47F9795B"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lang w:val="sr-Latn-CS"/>
        </w:rPr>
        <w:t>Otvaranje zalistaka plućne arterije</w:t>
      </w:r>
    </w:p>
    <w:p w14:paraId="48B16C5A" w14:textId="7A1D6FBE" w:rsidR="005C452A" w:rsidRPr="008D0386" w:rsidRDefault="005C452A" w:rsidP="008B3D1C">
      <w:pPr>
        <w:spacing w:line="360" w:lineRule="auto"/>
        <w:jc w:val="both"/>
        <w:rPr>
          <w:rFonts w:ascii="Times New Roman" w:hAnsi="Times New Roman" w:cs="Times New Roman"/>
          <w:bCs/>
          <w:lang w:val="sr-Latn-CS"/>
        </w:rPr>
      </w:pPr>
      <w:r w:rsidRPr="008D0386">
        <w:rPr>
          <w:rFonts w:ascii="Times New Roman" w:hAnsi="Times New Roman" w:cs="Times New Roman"/>
          <w:bCs/>
          <w:lang w:val="sr-Latn-CS"/>
        </w:rPr>
        <w:t>Presek tri krvna suda*:</w:t>
      </w:r>
      <w:r w:rsidRPr="008D0386">
        <w:rPr>
          <w:rFonts w:ascii="Times New Roman" w:hAnsi="Times New Roman" w:cs="Times New Roman"/>
        </w:rPr>
        <w:t>(slika</w:t>
      </w:r>
      <w:r w:rsidR="002766AB" w:rsidRPr="008D0386">
        <w:rPr>
          <w:rFonts w:ascii="Times New Roman" w:hAnsi="Times New Roman" w:cs="Times New Roman"/>
        </w:rPr>
        <w:t xml:space="preserve"> </w:t>
      </w:r>
      <w:r w:rsidR="0024106B" w:rsidRPr="008D0386">
        <w:rPr>
          <w:rFonts w:ascii="Times New Roman" w:hAnsi="Times New Roman" w:cs="Times New Roman"/>
        </w:rPr>
        <w:t>4</w:t>
      </w:r>
      <w:r w:rsidR="00B923AC" w:rsidRPr="008D0386">
        <w:rPr>
          <w:rFonts w:ascii="Times New Roman" w:hAnsi="Times New Roman" w:cs="Times New Roman"/>
        </w:rPr>
        <w:t>6</w:t>
      </w:r>
      <w:r w:rsidRPr="008D0386">
        <w:rPr>
          <w:rFonts w:ascii="Times New Roman" w:hAnsi="Times New Roman" w:cs="Times New Roman"/>
        </w:rPr>
        <w:t>)</w:t>
      </w:r>
    </w:p>
    <w:p w14:paraId="59969FCC"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rPr>
        <w:t>Levo i napred – plućna arterija, u sredini aorta, desno i natrag gornja šuplja vena</w:t>
      </w:r>
    </w:p>
    <w:p w14:paraId="027D2C8E"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rPr>
        <w:t>Naj</w:t>
      </w:r>
      <w:r w:rsidRPr="008D0386">
        <w:rPr>
          <w:rFonts w:ascii="Times New Roman" w:hAnsi="Times New Roman" w:cs="Times New Roman"/>
          <w:lang w:val="sr-Latn-CS"/>
        </w:rPr>
        <w:t>š</w:t>
      </w:r>
      <w:r w:rsidRPr="008D0386">
        <w:rPr>
          <w:rFonts w:ascii="Times New Roman" w:hAnsi="Times New Roman" w:cs="Times New Roman"/>
        </w:rPr>
        <w:t>ira</w:t>
      </w:r>
      <w:r w:rsidRPr="008D0386">
        <w:rPr>
          <w:rFonts w:ascii="Times New Roman" w:hAnsi="Times New Roman" w:cs="Times New Roman"/>
          <w:lang w:val="sr-Latn-CS"/>
        </w:rPr>
        <w:t xml:space="preserve"> </w:t>
      </w:r>
      <w:r w:rsidRPr="008D0386">
        <w:rPr>
          <w:rFonts w:ascii="Times New Roman" w:hAnsi="Times New Roman" w:cs="Times New Roman"/>
          <w:lang w:val="sr-Latn-RS"/>
        </w:rPr>
        <w:t xml:space="preserve">je </w:t>
      </w:r>
      <w:r w:rsidRPr="008D0386">
        <w:rPr>
          <w:rFonts w:ascii="Times New Roman" w:hAnsi="Times New Roman" w:cs="Times New Roman"/>
        </w:rPr>
        <w:t>plu</w:t>
      </w:r>
      <w:r w:rsidRPr="008D0386">
        <w:rPr>
          <w:rFonts w:ascii="Times New Roman" w:hAnsi="Times New Roman" w:cs="Times New Roman"/>
          <w:lang w:val="sr-Latn-CS"/>
        </w:rPr>
        <w:t>ć</w:t>
      </w:r>
      <w:r w:rsidRPr="008D0386">
        <w:rPr>
          <w:rFonts w:ascii="Times New Roman" w:hAnsi="Times New Roman" w:cs="Times New Roman"/>
        </w:rPr>
        <w:t>na</w:t>
      </w:r>
      <w:r w:rsidRPr="008D0386">
        <w:rPr>
          <w:rFonts w:ascii="Times New Roman" w:hAnsi="Times New Roman" w:cs="Times New Roman"/>
          <w:lang w:val="sr-Latn-CS"/>
        </w:rPr>
        <w:t xml:space="preserve"> </w:t>
      </w:r>
      <w:r w:rsidRPr="008D0386">
        <w:rPr>
          <w:rFonts w:ascii="Times New Roman" w:hAnsi="Times New Roman" w:cs="Times New Roman"/>
        </w:rPr>
        <w:t>arterija</w:t>
      </w:r>
      <w:r w:rsidRPr="008D0386">
        <w:rPr>
          <w:rFonts w:ascii="Times New Roman" w:hAnsi="Times New Roman" w:cs="Times New Roman"/>
          <w:lang w:val="sr-Latn-CS"/>
        </w:rPr>
        <w:t xml:space="preserve">, aorta je </w:t>
      </w:r>
      <w:r w:rsidRPr="008D0386">
        <w:rPr>
          <w:rFonts w:ascii="Times New Roman" w:hAnsi="Times New Roman" w:cs="Times New Roman"/>
        </w:rPr>
        <w:t>ne</w:t>
      </w:r>
      <w:r w:rsidRPr="008D0386">
        <w:rPr>
          <w:rFonts w:ascii="Times New Roman" w:hAnsi="Times New Roman" w:cs="Times New Roman"/>
          <w:lang w:val="sr-Latn-CS"/>
        </w:rPr>
        <w:t>š</w:t>
      </w:r>
      <w:r w:rsidRPr="008D0386">
        <w:rPr>
          <w:rFonts w:ascii="Times New Roman" w:hAnsi="Times New Roman" w:cs="Times New Roman"/>
        </w:rPr>
        <w:t>to</w:t>
      </w:r>
      <w:r w:rsidRPr="008D0386">
        <w:rPr>
          <w:rFonts w:ascii="Times New Roman" w:hAnsi="Times New Roman" w:cs="Times New Roman"/>
          <w:lang w:val="sr-Latn-CS"/>
        </w:rPr>
        <w:t xml:space="preserve"> </w:t>
      </w:r>
      <w:r w:rsidRPr="008D0386">
        <w:rPr>
          <w:rFonts w:ascii="Times New Roman" w:hAnsi="Times New Roman" w:cs="Times New Roman"/>
        </w:rPr>
        <w:t>u</w:t>
      </w:r>
      <w:r w:rsidRPr="008D0386">
        <w:rPr>
          <w:rFonts w:ascii="Times New Roman" w:hAnsi="Times New Roman" w:cs="Times New Roman"/>
          <w:lang w:val="sr-Latn-CS"/>
        </w:rPr>
        <w:t>ž</w:t>
      </w:r>
      <w:r w:rsidRPr="008D0386">
        <w:rPr>
          <w:rFonts w:ascii="Times New Roman" w:hAnsi="Times New Roman" w:cs="Times New Roman"/>
        </w:rPr>
        <w:t>a</w:t>
      </w:r>
      <w:r w:rsidRPr="008D0386">
        <w:rPr>
          <w:rFonts w:ascii="Times New Roman" w:hAnsi="Times New Roman" w:cs="Times New Roman"/>
          <w:lang w:val="sr-Latn-CS"/>
        </w:rPr>
        <w:t xml:space="preserve">, a je </w:t>
      </w:r>
      <w:r w:rsidRPr="008D0386">
        <w:rPr>
          <w:rFonts w:ascii="Times New Roman" w:hAnsi="Times New Roman" w:cs="Times New Roman"/>
        </w:rPr>
        <w:t>najmanja</w:t>
      </w:r>
      <w:r w:rsidRPr="008D0386">
        <w:rPr>
          <w:rFonts w:ascii="Times New Roman" w:hAnsi="Times New Roman" w:cs="Times New Roman"/>
          <w:lang w:val="sr-Latn-CS"/>
        </w:rPr>
        <w:t xml:space="preserve"> </w:t>
      </w:r>
      <w:r w:rsidRPr="008D0386">
        <w:rPr>
          <w:rFonts w:ascii="Times New Roman" w:hAnsi="Times New Roman" w:cs="Times New Roman"/>
        </w:rPr>
        <w:t>gornja</w:t>
      </w:r>
      <w:r w:rsidRPr="008D0386">
        <w:rPr>
          <w:rFonts w:ascii="Times New Roman" w:hAnsi="Times New Roman" w:cs="Times New Roman"/>
          <w:lang w:val="sr-Latn-CS"/>
        </w:rPr>
        <w:t xml:space="preserve"> š</w:t>
      </w:r>
      <w:r w:rsidRPr="008D0386">
        <w:rPr>
          <w:rFonts w:ascii="Times New Roman" w:hAnsi="Times New Roman" w:cs="Times New Roman"/>
        </w:rPr>
        <w:t>uplja</w:t>
      </w:r>
      <w:r w:rsidRPr="008D0386">
        <w:rPr>
          <w:rFonts w:ascii="Times New Roman" w:hAnsi="Times New Roman" w:cs="Times New Roman"/>
          <w:lang w:val="sr-Latn-CS"/>
        </w:rPr>
        <w:t xml:space="preserve"> </w:t>
      </w:r>
      <w:r w:rsidRPr="008D0386">
        <w:rPr>
          <w:rFonts w:ascii="Times New Roman" w:hAnsi="Times New Roman" w:cs="Times New Roman"/>
        </w:rPr>
        <w:t>vena</w:t>
      </w:r>
    </w:p>
    <w:p w14:paraId="1722F617"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rPr>
        <w:lastRenderedPageBreak/>
        <w:t>Vidljiva trahea hiperehogeni prsten oko hipoehogenog okruglog prostora</w:t>
      </w:r>
    </w:p>
    <w:p w14:paraId="3347942B" w14:textId="77777777" w:rsidR="005C452A" w:rsidRPr="008D0386" w:rsidRDefault="005C452A" w:rsidP="008B3D1C">
      <w:pPr>
        <w:pStyle w:val="ListParagraph"/>
        <w:numPr>
          <w:ilvl w:val="0"/>
          <w:numId w:val="28"/>
        </w:numPr>
        <w:spacing w:line="360" w:lineRule="auto"/>
        <w:jc w:val="both"/>
        <w:rPr>
          <w:rFonts w:ascii="Times New Roman" w:hAnsi="Times New Roman" w:cs="Times New Roman"/>
          <w:bCs/>
          <w:lang w:val="sr-Latn-CS"/>
        </w:rPr>
      </w:pPr>
      <w:r w:rsidRPr="008D0386">
        <w:rPr>
          <w:rFonts w:ascii="Times New Roman" w:hAnsi="Times New Roman" w:cs="Times New Roman"/>
          <w:lang w:val="sr-Latn-CS"/>
        </w:rPr>
        <w:t>Levo od traheje duktalni i aortni luk</w:t>
      </w:r>
    </w:p>
    <w:p w14:paraId="5C0C0EDC" w14:textId="77777777" w:rsidR="005C452A" w:rsidRPr="008D0386" w:rsidRDefault="005C452A" w:rsidP="008B3D1C">
      <w:pPr>
        <w:spacing w:line="360" w:lineRule="auto"/>
        <w:jc w:val="both"/>
        <w:rPr>
          <w:rFonts w:ascii="Times New Roman" w:hAnsi="Times New Roman" w:cs="Times New Roman"/>
          <w:bCs/>
          <w:lang w:val="sr-Latn-CS"/>
        </w:rPr>
      </w:pPr>
      <w:r w:rsidRPr="008D0386">
        <w:rPr>
          <w:rFonts w:ascii="Times New Roman" w:hAnsi="Times New Roman" w:cs="Times New Roman"/>
          <w:lang w:val="sr-Latn-CS"/>
        </w:rPr>
        <w:t xml:space="preserve">Aplikacija kolor Doplera nije deo rutinskog pregleda u ovom periodu. </w:t>
      </w:r>
    </w:p>
    <w:p w14:paraId="11809050" w14:textId="77777777" w:rsidR="005C452A" w:rsidRPr="008D0386" w:rsidRDefault="005C452A" w:rsidP="008B3D1C">
      <w:pPr>
        <w:spacing w:line="360" w:lineRule="auto"/>
        <w:jc w:val="both"/>
        <w:rPr>
          <w:rFonts w:ascii="Times New Roman" w:hAnsi="Times New Roman" w:cs="Times New Roman"/>
          <w:lang w:val="en-US"/>
        </w:rPr>
      </w:pPr>
    </w:p>
    <w:p w14:paraId="6F523E67" w14:textId="77777777" w:rsidR="003D06EF" w:rsidRPr="008D0386" w:rsidRDefault="003D06EF" w:rsidP="008B3D1C">
      <w:pPr>
        <w:spacing w:line="360" w:lineRule="auto"/>
        <w:rPr>
          <w:rFonts w:ascii="Times New Roman" w:hAnsi="Times New Roman" w:cs="Times New Roman"/>
        </w:rPr>
      </w:pPr>
    </w:p>
    <w:p w14:paraId="4130E2F7" w14:textId="77777777" w:rsidR="003D06EF" w:rsidRPr="008D0386" w:rsidRDefault="003D06EF" w:rsidP="008B3D1C">
      <w:pPr>
        <w:spacing w:line="360" w:lineRule="auto"/>
        <w:rPr>
          <w:rFonts w:ascii="Times New Roman" w:hAnsi="Times New Roman" w:cs="Times New Roman"/>
        </w:rPr>
      </w:pPr>
    </w:p>
    <w:p w14:paraId="261BD76D" w14:textId="77777777" w:rsidR="003D06EF" w:rsidRPr="008D0386" w:rsidRDefault="003D06EF" w:rsidP="008B3D1C">
      <w:pPr>
        <w:spacing w:line="360" w:lineRule="auto"/>
        <w:jc w:val="both"/>
        <w:rPr>
          <w:rFonts w:ascii="Times New Roman" w:hAnsi="Times New Roman" w:cs="Times New Roman"/>
        </w:rPr>
      </w:pPr>
    </w:p>
    <w:p w14:paraId="65B63CFF" w14:textId="77777777" w:rsidR="00DC3050" w:rsidRPr="008D0386" w:rsidRDefault="00DC3050" w:rsidP="008B3D1C">
      <w:pPr>
        <w:spacing w:line="360" w:lineRule="auto"/>
        <w:rPr>
          <w:rFonts w:ascii="Times New Roman" w:hAnsi="Times New Roman" w:cs="Times New Roman"/>
        </w:rPr>
      </w:pPr>
    </w:p>
    <w:p w14:paraId="33FDC084" w14:textId="68097895" w:rsidR="00254E6C" w:rsidRPr="008D0386" w:rsidRDefault="00254E6C">
      <w:pPr>
        <w:spacing w:line="259" w:lineRule="auto"/>
        <w:rPr>
          <w:rFonts w:ascii="Times New Roman" w:hAnsi="Times New Roman" w:cs="Times New Roman"/>
          <w:lang w:val="en-US"/>
        </w:rPr>
      </w:pPr>
      <w:r w:rsidRPr="008D0386">
        <w:rPr>
          <w:rFonts w:ascii="Times New Roman" w:hAnsi="Times New Roman" w:cs="Times New Roman"/>
          <w:lang w:val="en-US"/>
        </w:rPr>
        <w:br w:type="page"/>
      </w:r>
    </w:p>
    <w:p w14:paraId="60BED949" w14:textId="45A1CC9F" w:rsidR="00254E6C" w:rsidRPr="008D0386" w:rsidRDefault="00254E6C" w:rsidP="00254E6C">
      <w:pPr>
        <w:spacing w:line="360" w:lineRule="auto"/>
        <w:rPr>
          <w:rFonts w:ascii="Times New Roman" w:hAnsi="Times New Roman" w:cs="Times New Roman"/>
          <w:b/>
          <w:bCs/>
        </w:rPr>
      </w:pPr>
      <w:r w:rsidRPr="008D0386">
        <w:rPr>
          <w:rFonts w:ascii="Times New Roman" w:hAnsi="Times New Roman" w:cs="Times New Roman"/>
          <w:b/>
          <w:bCs/>
        </w:rPr>
        <w:lastRenderedPageBreak/>
        <w:t>Prilog 9.</w:t>
      </w:r>
    </w:p>
    <w:p w14:paraId="14A2B8FD" w14:textId="75288C89" w:rsidR="00254E6C" w:rsidRPr="008D0386" w:rsidRDefault="00254E6C" w:rsidP="00254E6C">
      <w:pPr>
        <w:spacing w:line="360" w:lineRule="auto"/>
        <w:jc w:val="center"/>
        <w:rPr>
          <w:rFonts w:ascii="Times New Roman" w:hAnsi="Times New Roman" w:cs="Times New Roman"/>
          <w:b/>
          <w:bCs/>
        </w:rPr>
      </w:pPr>
      <w:r w:rsidRPr="008D0386">
        <w:rPr>
          <w:rFonts w:ascii="Times New Roman" w:hAnsi="Times New Roman" w:cs="Times New Roman"/>
          <w:b/>
          <w:bCs/>
        </w:rPr>
        <w:t>Predlog izveštaja ultrazvučnog pregleda u trećem trimestru</w:t>
      </w:r>
    </w:p>
    <w:p w14:paraId="419F71DD" w14:textId="77777777" w:rsidR="00254E6C" w:rsidRPr="008D0386" w:rsidRDefault="00254E6C" w:rsidP="00254E6C">
      <w:pPr>
        <w:spacing w:line="360" w:lineRule="auto"/>
        <w:rPr>
          <w:rFonts w:ascii="Times New Roman" w:hAnsi="Times New Roman" w:cs="Times New Roman"/>
        </w:rPr>
      </w:pPr>
    </w:p>
    <w:p w14:paraId="1CE00EB8"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Ime i prezime:</w:t>
      </w:r>
    </w:p>
    <w:p w14:paraId="5AA15DBE"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Datum rođenja:</w:t>
      </w:r>
    </w:p>
    <w:p w14:paraId="7B962500"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Datum poslednje menstruacije:</w:t>
      </w:r>
    </w:p>
    <w:p w14:paraId="4A166F2E"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Verovatni termin porođaja:</w:t>
      </w:r>
    </w:p>
    <w:p w14:paraId="59B40D0E"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Biometrija ploda:</w:t>
      </w:r>
    </w:p>
    <w:p w14:paraId="6B65A7A7"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BPD: _______________ mm</w:t>
      </w:r>
    </w:p>
    <w:p w14:paraId="35DD9C24"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HC: ________________ mm</w:t>
      </w:r>
    </w:p>
    <w:p w14:paraId="71D6C38A"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AC: ________________ mm</w:t>
      </w:r>
    </w:p>
    <w:p w14:paraId="57187C0B" w14:textId="77777777" w:rsidR="00254E6C" w:rsidRPr="008D0386" w:rsidRDefault="00254E6C" w:rsidP="00254E6C">
      <w:pPr>
        <w:spacing w:line="360" w:lineRule="auto"/>
        <w:rPr>
          <w:rFonts w:ascii="Times New Roman" w:hAnsi="Times New Roman" w:cs="Times New Roman"/>
        </w:rPr>
      </w:pPr>
      <w:r w:rsidRPr="008D0386">
        <w:rPr>
          <w:rFonts w:ascii="Times New Roman" w:hAnsi="Times New Roman" w:cs="Times New Roman"/>
        </w:rPr>
        <w:t>FL: _________________ mm</w:t>
      </w:r>
    </w:p>
    <w:p w14:paraId="55A0407A" w14:textId="77777777"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b/>
          <w:bCs/>
        </w:rPr>
        <w:t>Posteljica</w:t>
      </w:r>
      <w:r w:rsidRPr="008D0386">
        <w:rPr>
          <w:rFonts w:ascii="Times New Roman" w:hAnsi="Times New Roman" w:cs="Times New Roman"/>
        </w:rPr>
        <w:t xml:space="preserve"> (udaljenost od ušća) _______________ mm</w:t>
      </w:r>
      <w:r w:rsidRPr="008D0386">
        <w:rPr>
          <w:rFonts w:ascii="Times New Roman" w:hAnsi="Times New Roman" w:cs="Times New Roman"/>
        </w:rPr>
        <w:tab/>
        <w:t xml:space="preserve">________pokriva ušće </w:t>
      </w:r>
    </w:p>
    <w:p w14:paraId="5D611D7F" w14:textId="77777777"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b/>
          <w:bCs/>
        </w:rPr>
        <w:t>Plodova voda</w:t>
      </w:r>
      <w:r w:rsidRPr="008D0386">
        <w:rPr>
          <w:rFonts w:ascii="Times New Roman" w:hAnsi="Times New Roman" w:cs="Times New Roman"/>
        </w:rPr>
        <w:t xml:space="preserve"> (količina): </w:t>
      </w:r>
      <w:r w:rsidRPr="008D0386">
        <w:rPr>
          <w:rFonts w:ascii="Times New Roman" w:hAnsi="Times New Roman" w:cs="Times New Roman"/>
        </w:rPr>
        <w:sym w:font="Symbol" w:char="F0F0"/>
      </w:r>
      <w:r w:rsidRPr="008D0386">
        <w:rPr>
          <w:rFonts w:ascii="Times New Roman" w:hAnsi="Times New Roman" w:cs="Times New Roman"/>
        </w:rPr>
        <w:t xml:space="preserve"> normalna</w:t>
      </w:r>
      <w:r w:rsidRPr="008D0386">
        <w:rPr>
          <w:rFonts w:ascii="Times New Roman" w:hAnsi="Times New Roman" w:cs="Times New Roman"/>
        </w:rPr>
        <w:tab/>
      </w:r>
      <w:r w:rsidRPr="008D0386">
        <w:rPr>
          <w:rFonts w:ascii="Times New Roman" w:hAnsi="Times New Roman" w:cs="Times New Roman"/>
        </w:rPr>
        <w:sym w:font="Symbol" w:char="F0F0"/>
      </w:r>
      <w:r w:rsidRPr="008D0386">
        <w:rPr>
          <w:rFonts w:ascii="Times New Roman" w:hAnsi="Times New Roman" w:cs="Times New Roman"/>
        </w:rPr>
        <w:t xml:space="preserve"> smanjena</w:t>
      </w:r>
      <w:r w:rsidRPr="008D0386">
        <w:rPr>
          <w:rFonts w:ascii="Times New Roman" w:hAnsi="Times New Roman" w:cs="Times New Roman"/>
        </w:rPr>
        <w:tab/>
      </w:r>
      <w:r w:rsidRPr="008D0386">
        <w:rPr>
          <w:rFonts w:ascii="Times New Roman" w:hAnsi="Times New Roman" w:cs="Times New Roman"/>
        </w:rPr>
        <w:sym w:font="Symbol" w:char="F0F0"/>
      </w:r>
      <w:r w:rsidRPr="008D0386">
        <w:rPr>
          <w:rFonts w:ascii="Times New Roman" w:hAnsi="Times New Roman" w:cs="Times New Roman"/>
        </w:rPr>
        <w:t xml:space="preserve"> povećana  AFI _____mm     SDP ____mm</w:t>
      </w:r>
    </w:p>
    <w:p w14:paraId="71B58725" w14:textId="77777777"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rPr>
        <w:t>Starost trudnoće prema biometriji ______+_____ GN</w:t>
      </w:r>
    </w:p>
    <w:p w14:paraId="5C0E99DD" w14:textId="77777777"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rPr>
        <w:t>Starost trudnoće prema ultrazvuku _____+______GN</w:t>
      </w:r>
    </w:p>
    <w:p w14:paraId="3731A434" w14:textId="29E8BBFB" w:rsidR="00254E6C" w:rsidRPr="008D0386" w:rsidRDefault="002553E3" w:rsidP="00254E6C">
      <w:pPr>
        <w:spacing w:line="360" w:lineRule="auto"/>
        <w:jc w:val="both"/>
        <w:rPr>
          <w:rFonts w:ascii="Times New Roman" w:hAnsi="Times New Roman" w:cs="Times New Roman"/>
        </w:rPr>
      </w:pPr>
      <w:r w:rsidRPr="008D0386">
        <w:rPr>
          <w:rFonts w:ascii="Times New Roman" w:hAnsi="Times New Roman" w:cs="Times New Roman"/>
        </w:rPr>
        <w:t>Procenjena telesna masa</w:t>
      </w:r>
      <w:r w:rsidR="00254E6C" w:rsidRPr="008D0386">
        <w:rPr>
          <w:rFonts w:ascii="Times New Roman" w:hAnsi="Times New Roman" w:cs="Times New Roman"/>
        </w:rPr>
        <w:t xml:space="preserve"> ploda: _______g</w:t>
      </w:r>
    </w:p>
    <w:p w14:paraId="459EA520" w14:textId="77777777" w:rsidR="00254E6C" w:rsidRPr="008D0386" w:rsidRDefault="00254E6C" w:rsidP="00254E6C">
      <w:pPr>
        <w:spacing w:line="360" w:lineRule="auto"/>
        <w:jc w:val="both"/>
        <w:rPr>
          <w:rFonts w:ascii="Times New Roman" w:hAnsi="Times New Roman" w:cs="Times New Roman"/>
        </w:rPr>
      </w:pPr>
    </w:p>
    <w:p w14:paraId="29EE4AE6" w14:textId="237B79A7"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rPr>
        <w:t>Napomena (odstupanje od normalnog nalaza): _____________________________________________</w:t>
      </w:r>
    </w:p>
    <w:p w14:paraId="52F6B1D7" w14:textId="0D5FF52F"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rPr>
        <w:t>__________________________________________________________________________________</w:t>
      </w:r>
    </w:p>
    <w:p w14:paraId="06752E78" w14:textId="6A6E70E7"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rPr>
        <w:t xml:space="preserve">Pregled otežan: </w:t>
      </w:r>
      <w:r w:rsidRPr="008D0386">
        <w:rPr>
          <w:rFonts w:ascii="Times New Roman" w:hAnsi="Times New Roman" w:cs="Times New Roman"/>
        </w:rPr>
        <w:sym w:font="Symbol" w:char="F0F0"/>
      </w:r>
      <w:r w:rsidRPr="008D0386">
        <w:rPr>
          <w:rFonts w:ascii="Times New Roman" w:hAnsi="Times New Roman" w:cs="Times New Roman"/>
        </w:rPr>
        <w:t xml:space="preserve"> ne</w:t>
      </w:r>
      <w:r w:rsidRPr="008D0386">
        <w:rPr>
          <w:rFonts w:ascii="Times New Roman" w:hAnsi="Times New Roman" w:cs="Times New Roman"/>
        </w:rPr>
        <w:tab/>
      </w:r>
      <w:r w:rsidRPr="008D0386">
        <w:rPr>
          <w:rFonts w:ascii="Times New Roman" w:hAnsi="Times New Roman" w:cs="Times New Roman"/>
        </w:rPr>
        <w:sym w:font="Symbol" w:char="F0F0"/>
      </w:r>
      <w:r w:rsidRPr="008D0386">
        <w:rPr>
          <w:rFonts w:ascii="Times New Roman" w:hAnsi="Times New Roman" w:cs="Times New Roman"/>
        </w:rPr>
        <w:t xml:space="preserve"> da  razlog: ______________________________________</w:t>
      </w:r>
    </w:p>
    <w:p w14:paraId="15038CBF" w14:textId="77777777" w:rsidR="00254E6C" w:rsidRPr="008D0386" w:rsidRDefault="00254E6C" w:rsidP="00254E6C">
      <w:pPr>
        <w:spacing w:line="360" w:lineRule="auto"/>
        <w:jc w:val="both"/>
        <w:rPr>
          <w:rFonts w:ascii="Times New Roman" w:hAnsi="Times New Roman" w:cs="Times New Roman"/>
        </w:rPr>
      </w:pPr>
    </w:p>
    <w:p w14:paraId="58846152" w14:textId="50ACECC1" w:rsidR="00254E6C" w:rsidRPr="008D0386" w:rsidRDefault="00254E6C" w:rsidP="00254E6C">
      <w:pPr>
        <w:spacing w:line="360" w:lineRule="auto"/>
        <w:jc w:val="both"/>
        <w:rPr>
          <w:rFonts w:ascii="Times New Roman" w:hAnsi="Times New Roman" w:cs="Times New Roman"/>
        </w:rPr>
      </w:pPr>
      <w:r w:rsidRPr="008D0386">
        <w:rPr>
          <w:rFonts w:ascii="Times New Roman" w:hAnsi="Times New Roman" w:cs="Times New Roman"/>
        </w:rPr>
        <w:t>Datum:</w:t>
      </w:r>
    </w:p>
    <w:p w14:paraId="69967BAD" w14:textId="77777777" w:rsidR="00254E6C" w:rsidRPr="00CB6B86" w:rsidRDefault="00254E6C" w:rsidP="00254E6C">
      <w:pPr>
        <w:spacing w:line="360" w:lineRule="auto"/>
        <w:jc w:val="both"/>
        <w:rPr>
          <w:rFonts w:ascii="Times New Roman" w:hAnsi="Times New Roman" w:cs="Times New Roman"/>
        </w:rPr>
      </w:pPr>
      <w:r w:rsidRPr="008D0386">
        <w:rPr>
          <w:rFonts w:ascii="Times New Roman" w:hAnsi="Times New Roman" w:cs="Times New Roman"/>
        </w:rPr>
        <w:t>Lekar:</w:t>
      </w:r>
    </w:p>
    <w:p w14:paraId="4E63DAB9" w14:textId="77777777" w:rsidR="00DC3050" w:rsidRPr="009B6C7C" w:rsidRDefault="00DC3050" w:rsidP="008B3D1C">
      <w:pPr>
        <w:spacing w:line="360" w:lineRule="auto"/>
        <w:rPr>
          <w:rFonts w:ascii="Times New Roman" w:hAnsi="Times New Roman" w:cs="Times New Roman"/>
          <w:lang w:val="en-US"/>
        </w:rPr>
      </w:pPr>
    </w:p>
    <w:sectPr w:rsidR="00DC3050" w:rsidRPr="009B6C7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58E42" w14:textId="77777777" w:rsidR="00871694" w:rsidRDefault="00871694" w:rsidP="00920050">
      <w:pPr>
        <w:spacing w:after="0" w:line="240" w:lineRule="auto"/>
      </w:pPr>
      <w:r>
        <w:separator/>
      </w:r>
    </w:p>
  </w:endnote>
  <w:endnote w:type="continuationSeparator" w:id="0">
    <w:p w14:paraId="2839D153" w14:textId="77777777" w:rsidR="00871694" w:rsidRDefault="00871694" w:rsidP="00920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565000"/>
      <w:docPartObj>
        <w:docPartGallery w:val="Page Numbers (Bottom of Page)"/>
        <w:docPartUnique/>
      </w:docPartObj>
    </w:sdtPr>
    <w:sdtEndPr>
      <w:rPr>
        <w:noProof/>
      </w:rPr>
    </w:sdtEndPr>
    <w:sdtContent>
      <w:p w14:paraId="0446BF45" w14:textId="6E4C4636" w:rsidR="00CF0DFA" w:rsidRDefault="00CF0DFA">
        <w:pPr>
          <w:pStyle w:val="Footer"/>
          <w:jc w:val="right"/>
        </w:pPr>
        <w:r>
          <w:fldChar w:fldCharType="begin"/>
        </w:r>
        <w:r>
          <w:instrText xml:space="preserve"> PAGE   \* MERGEFORMAT </w:instrText>
        </w:r>
        <w:r>
          <w:fldChar w:fldCharType="separate"/>
        </w:r>
        <w:r w:rsidR="003019E1">
          <w:rPr>
            <w:noProof/>
          </w:rPr>
          <w:t>1</w:t>
        </w:r>
        <w:r>
          <w:rPr>
            <w:noProof/>
          </w:rPr>
          <w:fldChar w:fldCharType="end"/>
        </w:r>
      </w:p>
    </w:sdtContent>
  </w:sdt>
  <w:p w14:paraId="5CA53F64" w14:textId="77777777" w:rsidR="00CF0DFA" w:rsidRDefault="00CF0D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9444D" w14:textId="77777777" w:rsidR="00871694" w:rsidRDefault="00871694" w:rsidP="00920050">
      <w:pPr>
        <w:spacing w:after="0" w:line="240" w:lineRule="auto"/>
      </w:pPr>
      <w:r>
        <w:separator/>
      </w:r>
    </w:p>
  </w:footnote>
  <w:footnote w:type="continuationSeparator" w:id="0">
    <w:p w14:paraId="342E5C6E" w14:textId="77777777" w:rsidR="00871694" w:rsidRDefault="00871694" w:rsidP="009200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0B2"/>
    <w:multiLevelType w:val="hybridMultilevel"/>
    <w:tmpl w:val="6EC04E34"/>
    <w:lvl w:ilvl="0" w:tplc="D43A5E8A">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BA08B2"/>
    <w:multiLevelType w:val="hybridMultilevel"/>
    <w:tmpl w:val="03E6DD5E"/>
    <w:lvl w:ilvl="0" w:tplc="3F3EBDF6">
      <w:start w:val="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E2C65B7"/>
    <w:multiLevelType w:val="hybridMultilevel"/>
    <w:tmpl w:val="DA6CD950"/>
    <w:lvl w:ilvl="0" w:tplc="332CA88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68600F"/>
    <w:multiLevelType w:val="hybridMultilevel"/>
    <w:tmpl w:val="9A7E4936"/>
    <w:lvl w:ilvl="0" w:tplc="C9B838B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46A4EF1"/>
    <w:multiLevelType w:val="hybridMultilevel"/>
    <w:tmpl w:val="9A040B68"/>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737462D"/>
    <w:multiLevelType w:val="hybridMultilevel"/>
    <w:tmpl w:val="BB58AA68"/>
    <w:lvl w:ilvl="0" w:tplc="785CE62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8D26A1D"/>
    <w:multiLevelType w:val="hybridMultilevel"/>
    <w:tmpl w:val="BAD62010"/>
    <w:lvl w:ilvl="0" w:tplc="EAFA258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84D44"/>
    <w:multiLevelType w:val="hybridMultilevel"/>
    <w:tmpl w:val="86968924"/>
    <w:lvl w:ilvl="0" w:tplc="4CDC0B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FD46CC"/>
    <w:multiLevelType w:val="hybridMultilevel"/>
    <w:tmpl w:val="1D964E8C"/>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10574ED"/>
    <w:multiLevelType w:val="hybridMultilevel"/>
    <w:tmpl w:val="0AC23A54"/>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2350132"/>
    <w:multiLevelType w:val="hybridMultilevel"/>
    <w:tmpl w:val="B734D90A"/>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5C951B5"/>
    <w:multiLevelType w:val="hybridMultilevel"/>
    <w:tmpl w:val="8C6ED504"/>
    <w:lvl w:ilvl="0" w:tplc="4B26788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623999"/>
    <w:multiLevelType w:val="hybridMultilevel"/>
    <w:tmpl w:val="243EA908"/>
    <w:lvl w:ilvl="0" w:tplc="BBB470C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7C274AD"/>
    <w:multiLevelType w:val="hybridMultilevel"/>
    <w:tmpl w:val="DFEE6BFA"/>
    <w:lvl w:ilvl="0" w:tplc="AE80D2AE">
      <w:start w:val="1"/>
      <w:numFmt w:val="bullet"/>
      <w:lvlText w:val="-"/>
      <w:lvlJc w:val="left"/>
      <w:pPr>
        <w:tabs>
          <w:tab w:val="num" w:pos="720"/>
        </w:tabs>
        <w:ind w:left="720" w:hanging="360"/>
      </w:pPr>
      <w:rPr>
        <w:rFonts w:ascii="Calibri" w:hAnsi="Calibri" w:hint="default"/>
      </w:rPr>
    </w:lvl>
    <w:lvl w:ilvl="1" w:tplc="E76475CE" w:tentative="1">
      <w:start w:val="1"/>
      <w:numFmt w:val="bullet"/>
      <w:lvlText w:val="-"/>
      <w:lvlJc w:val="left"/>
      <w:pPr>
        <w:tabs>
          <w:tab w:val="num" w:pos="1440"/>
        </w:tabs>
        <w:ind w:left="1440" w:hanging="360"/>
      </w:pPr>
      <w:rPr>
        <w:rFonts w:ascii="Calibri" w:hAnsi="Calibri" w:hint="default"/>
      </w:rPr>
    </w:lvl>
    <w:lvl w:ilvl="2" w:tplc="F300EB34" w:tentative="1">
      <w:start w:val="1"/>
      <w:numFmt w:val="bullet"/>
      <w:lvlText w:val="-"/>
      <w:lvlJc w:val="left"/>
      <w:pPr>
        <w:tabs>
          <w:tab w:val="num" w:pos="2160"/>
        </w:tabs>
        <w:ind w:left="2160" w:hanging="360"/>
      </w:pPr>
      <w:rPr>
        <w:rFonts w:ascii="Calibri" w:hAnsi="Calibri" w:hint="default"/>
      </w:rPr>
    </w:lvl>
    <w:lvl w:ilvl="3" w:tplc="D92E6780" w:tentative="1">
      <w:start w:val="1"/>
      <w:numFmt w:val="bullet"/>
      <w:lvlText w:val="-"/>
      <w:lvlJc w:val="left"/>
      <w:pPr>
        <w:tabs>
          <w:tab w:val="num" w:pos="2880"/>
        </w:tabs>
        <w:ind w:left="2880" w:hanging="360"/>
      </w:pPr>
      <w:rPr>
        <w:rFonts w:ascii="Calibri" w:hAnsi="Calibri" w:hint="default"/>
      </w:rPr>
    </w:lvl>
    <w:lvl w:ilvl="4" w:tplc="31E6ACCC" w:tentative="1">
      <w:start w:val="1"/>
      <w:numFmt w:val="bullet"/>
      <w:lvlText w:val="-"/>
      <w:lvlJc w:val="left"/>
      <w:pPr>
        <w:tabs>
          <w:tab w:val="num" w:pos="3600"/>
        </w:tabs>
        <w:ind w:left="3600" w:hanging="360"/>
      </w:pPr>
      <w:rPr>
        <w:rFonts w:ascii="Calibri" w:hAnsi="Calibri" w:hint="default"/>
      </w:rPr>
    </w:lvl>
    <w:lvl w:ilvl="5" w:tplc="91D4F8F4" w:tentative="1">
      <w:start w:val="1"/>
      <w:numFmt w:val="bullet"/>
      <w:lvlText w:val="-"/>
      <w:lvlJc w:val="left"/>
      <w:pPr>
        <w:tabs>
          <w:tab w:val="num" w:pos="4320"/>
        </w:tabs>
        <w:ind w:left="4320" w:hanging="360"/>
      </w:pPr>
      <w:rPr>
        <w:rFonts w:ascii="Calibri" w:hAnsi="Calibri" w:hint="default"/>
      </w:rPr>
    </w:lvl>
    <w:lvl w:ilvl="6" w:tplc="675CBA62" w:tentative="1">
      <w:start w:val="1"/>
      <w:numFmt w:val="bullet"/>
      <w:lvlText w:val="-"/>
      <w:lvlJc w:val="left"/>
      <w:pPr>
        <w:tabs>
          <w:tab w:val="num" w:pos="5040"/>
        </w:tabs>
        <w:ind w:left="5040" w:hanging="360"/>
      </w:pPr>
      <w:rPr>
        <w:rFonts w:ascii="Calibri" w:hAnsi="Calibri" w:hint="default"/>
      </w:rPr>
    </w:lvl>
    <w:lvl w:ilvl="7" w:tplc="B7E092A6" w:tentative="1">
      <w:start w:val="1"/>
      <w:numFmt w:val="bullet"/>
      <w:lvlText w:val="-"/>
      <w:lvlJc w:val="left"/>
      <w:pPr>
        <w:tabs>
          <w:tab w:val="num" w:pos="5760"/>
        </w:tabs>
        <w:ind w:left="5760" w:hanging="360"/>
      </w:pPr>
      <w:rPr>
        <w:rFonts w:ascii="Calibri" w:hAnsi="Calibri" w:hint="default"/>
      </w:rPr>
    </w:lvl>
    <w:lvl w:ilvl="8" w:tplc="7576C896"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29B13186"/>
    <w:multiLevelType w:val="hybridMultilevel"/>
    <w:tmpl w:val="883E4C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2CB00D52"/>
    <w:multiLevelType w:val="hybridMultilevel"/>
    <w:tmpl w:val="E9561864"/>
    <w:lvl w:ilvl="0" w:tplc="35C04DE2">
      <w:start w:val="1"/>
      <w:numFmt w:val="decimal"/>
      <w:lvlText w:val="%1."/>
      <w:lvlJc w:val="left"/>
      <w:pPr>
        <w:ind w:left="720" w:hanging="360"/>
      </w:pPr>
      <w:rPr>
        <w:rFonts w:asciiTheme="minorHAnsi" w:eastAsiaTheme="minorHAnsi" w:hAnsiTheme="minorHAnsi" w:cstheme="minorHAnsi"/>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E466050"/>
    <w:multiLevelType w:val="hybridMultilevel"/>
    <w:tmpl w:val="4E8A8C84"/>
    <w:lvl w:ilvl="0" w:tplc="20BE6934">
      <w:start w:val="1"/>
      <w:numFmt w:val="bullet"/>
      <w:lvlText w:val="•"/>
      <w:lvlJc w:val="left"/>
      <w:pPr>
        <w:tabs>
          <w:tab w:val="num" w:pos="720"/>
        </w:tabs>
        <w:ind w:left="720" w:hanging="360"/>
      </w:pPr>
      <w:rPr>
        <w:rFonts w:ascii="Arial" w:hAnsi="Arial" w:hint="default"/>
      </w:rPr>
    </w:lvl>
    <w:lvl w:ilvl="1" w:tplc="8D36E05A" w:tentative="1">
      <w:start w:val="1"/>
      <w:numFmt w:val="bullet"/>
      <w:lvlText w:val="•"/>
      <w:lvlJc w:val="left"/>
      <w:pPr>
        <w:tabs>
          <w:tab w:val="num" w:pos="1440"/>
        </w:tabs>
        <w:ind w:left="1440" w:hanging="360"/>
      </w:pPr>
      <w:rPr>
        <w:rFonts w:ascii="Arial" w:hAnsi="Arial" w:hint="default"/>
      </w:rPr>
    </w:lvl>
    <w:lvl w:ilvl="2" w:tplc="8F2C31E8" w:tentative="1">
      <w:start w:val="1"/>
      <w:numFmt w:val="bullet"/>
      <w:lvlText w:val="•"/>
      <w:lvlJc w:val="left"/>
      <w:pPr>
        <w:tabs>
          <w:tab w:val="num" w:pos="2160"/>
        </w:tabs>
        <w:ind w:left="2160" w:hanging="360"/>
      </w:pPr>
      <w:rPr>
        <w:rFonts w:ascii="Arial" w:hAnsi="Arial" w:hint="default"/>
      </w:rPr>
    </w:lvl>
    <w:lvl w:ilvl="3" w:tplc="08FABE42" w:tentative="1">
      <w:start w:val="1"/>
      <w:numFmt w:val="bullet"/>
      <w:lvlText w:val="•"/>
      <w:lvlJc w:val="left"/>
      <w:pPr>
        <w:tabs>
          <w:tab w:val="num" w:pos="2880"/>
        </w:tabs>
        <w:ind w:left="2880" w:hanging="360"/>
      </w:pPr>
      <w:rPr>
        <w:rFonts w:ascii="Arial" w:hAnsi="Arial" w:hint="default"/>
      </w:rPr>
    </w:lvl>
    <w:lvl w:ilvl="4" w:tplc="87BCD056" w:tentative="1">
      <w:start w:val="1"/>
      <w:numFmt w:val="bullet"/>
      <w:lvlText w:val="•"/>
      <w:lvlJc w:val="left"/>
      <w:pPr>
        <w:tabs>
          <w:tab w:val="num" w:pos="3600"/>
        </w:tabs>
        <w:ind w:left="3600" w:hanging="360"/>
      </w:pPr>
      <w:rPr>
        <w:rFonts w:ascii="Arial" w:hAnsi="Arial" w:hint="default"/>
      </w:rPr>
    </w:lvl>
    <w:lvl w:ilvl="5" w:tplc="3014D1A4" w:tentative="1">
      <w:start w:val="1"/>
      <w:numFmt w:val="bullet"/>
      <w:lvlText w:val="•"/>
      <w:lvlJc w:val="left"/>
      <w:pPr>
        <w:tabs>
          <w:tab w:val="num" w:pos="4320"/>
        </w:tabs>
        <w:ind w:left="4320" w:hanging="360"/>
      </w:pPr>
      <w:rPr>
        <w:rFonts w:ascii="Arial" w:hAnsi="Arial" w:hint="default"/>
      </w:rPr>
    </w:lvl>
    <w:lvl w:ilvl="6" w:tplc="3B22170A" w:tentative="1">
      <w:start w:val="1"/>
      <w:numFmt w:val="bullet"/>
      <w:lvlText w:val="•"/>
      <w:lvlJc w:val="left"/>
      <w:pPr>
        <w:tabs>
          <w:tab w:val="num" w:pos="5040"/>
        </w:tabs>
        <w:ind w:left="5040" w:hanging="360"/>
      </w:pPr>
      <w:rPr>
        <w:rFonts w:ascii="Arial" w:hAnsi="Arial" w:hint="default"/>
      </w:rPr>
    </w:lvl>
    <w:lvl w:ilvl="7" w:tplc="331ABD80" w:tentative="1">
      <w:start w:val="1"/>
      <w:numFmt w:val="bullet"/>
      <w:lvlText w:val="•"/>
      <w:lvlJc w:val="left"/>
      <w:pPr>
        <w:tabs>
          <w:tab w:val="num" w:pos="5760"/>
        </w:tabs>
        <w:ind w:left="5760" w:hanging="360"/>
      </w:pPr>
      <w:rPr>
        <w:rFonts w:ascii="Arial" w:hAnsi="Arial" w:hint="default"/>
      </w:rPr>
    </w:lvl>
    <w:lvl w:ilvl="8" w:tplc="7EFE3C9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16B23AC"/>
    <w:multiLevelType w:val="hybridMultilevel"/>
    <w:tmpl w:val="88383D9C"/>
    <w:lvl w:ilvl="0" w:tplc="F3DE332A">
      <w:start w:val="1"/>
      <w:numFmt w:val="bullet"/>
      <w:lvlText w:val="•"/>
      <w:lvlJc w:val="left"/>
      <w:pPr>
        <w:tabs>
          <w:tab w:val="num" w:pos="720"/>
        </w:tabs>
        <w:ind w:left="720" w:hanging="360"/>
      </w:pPr>
      <w:rPr>
        <w:rFonts w:ascii="Arial" w:hAnsi="Arial" w:cs="Times New Roman" w:hint="default"/>
      </w:rPr>
    </w:lvl>
    <w:lvl w:ilvl="1" w:tplc="41E0A17C">
      <w:numFmt w:val="bullet"/>
      <w:lvlText w:val="•"/>
      <w:lvlJc w:val="left"/>
      <w:pPr>
        <w:tabs>
          <w:tab w:val="num" w:pos="1440"/>
        </w:tabs>
        <w:ind w:left="1440" w:hanging="360"/>
      </w:pPr>
      <w:rPr>
        <w:rFonts w:ascii="Arial" w:hAnsi="Arial" w:cs="Times New Roman" w:hint="default"/>
      </w:rPr>
    </w:lvl>
    <w:lvl w:ilvl="2" w:tplc="7ED65780">
      <w:numFmt w:val="bullet"/>
      <w:lvlText w:val="•"/>
      <w:lvlJc w:val="left"/>
      <w:pPr>
        <w:tabs>
          <w:tab w:val="num" w:pos="2160"/>
        </w:tabs>
        <w:ind w:left="2160" w:hanging="360"/>
      </w:pPr>
      <w:rPr>
        <w:rFonts w:ascii="Arial" w:hAnsi="Arial" w:cs="Times New Roman" w:hint="default"/>
      </w:rPr>
    </w:lvl>
    <w:lvl w:ilvl="3" w:tplc="4B72CB8E">
      <w:start w:val="1"/>
      <w:numFmt w:val="bullet"/>
      <w:lvlText w:val="•"/>
      <w:lvlJc w:val="left"/>
      <w:pPr>
        <w:tabs>
          <w:tab w:val="num" w:pos="2880"/>
        </w:tabs>
        <w:ind w:left="2880" w:hanging="360"/>
      </w:pPr>
      <w:rPr>
        <w:rFonts w:ascii="Arial" w:hAnsi="Arial" w:cs="Times New Roman" w:hint="default"/>
      </w:rPr>
    </w:lvl>
    <w:lvl w:ilvl="4" w:tplc="8494C7D6">
      <w:start w:val="1"/>
      <w:numFmt w:val="bullet"/>
      <w:lvlText w:val="•"/>
      <w:lvlJc w:val="left"/>
      <w:pPr>
        <w:tabs>
          <w:tab w:val="num" w:pos="3600"/>
        </w:tabs>
        <w:ind w:left="3600" w:hanging="360"/>
      </w:pPr>
      <w:rPr>
        <w:rFonts w:ascii="Arial" w:hAnsi="Arial" w:cs="Times New Roman" w:hint="default"/>
      </w:rPr>
    </w:lvl>
    <w:lvl w:ilvl="5" w:tplc="DE6A10EC">
      <w:start w:val="1"/>
      <w:numFmt w:val="bullet"/>
      <w:lvlText w:val="•"/>
      <w:lvlJc w:val="left"/>
      <w:pPr>
        <w:tabs>
          <w:tab w:val="num" w:pos="4320"/>
        </w:tabs>
        <w:ind w:left="4320" w:hanging="360"/>
      </w:pPr>
      <w:rPr>
        <w:rFonts w:ascii="Arial" w:hAnsi="Arial" w:cs="Times New Roman" w:hint="default"/>
      </w:rPr>
    </w:lvl>
    <w:lvl w:ilvl="6" w:tplc="8702BC9E">
      <w:start w:val="1"/>
      <w:numFmt w:val="bullet"/>
      <w:lvlText w:val="•"/>
      <w:lvlJc w:val="left"/>
      <w:pPr>
        <w:tabs>
          <w:tab w:val="num" w:pos="5040"/>
        </w:tabs>
        <w:ind w:left="5040" w:hanging="360"/>
      </w:pPr>
      <w:rPr>
        <w:rFonts w:ascii="Arial" w:hAnsi="Arial" w:cs="Times New Roman" w:hint="default"/>
      </w:rPr>
    </w:lvl>
    <w:lvl w:ilvl="7" w:tplc="8622606A">
      <w:start w:val="1"/>
      <w:numFmt w:val="bullet"/>
      <w:lvlText w:val="•"/>
      <w:lvlJc w:val="left"/>
      <w:pPr>
        <w:tabs>
          <w:tab w:val="num" w:pos="5760"/>
        </w:tabs>
        <w:ind w:left="5760" w:hanging="360"/>
      </w:pPr>
      <w:rPr>
        <w:rFonts w:ascii="Arial" w:hAnsi="Arial" w:cs="Times New Roman" w:hint="default"/>
      </w:rPr>
    </w:lvl>
    <w:lvl w:ilvl="8" w:tplc="22F6B46E">
      <w:start w:val="1"/>
      <w:numFmt w:val="bullet"/>
      <w:lvlText w:val="•"/>
      <w:lvlJc w:val="left"/>
      <w:pPr>
        <w:tabs>
          <w:tab w:val="num" w:pos="6480"/>
        </w:tabs>
        <w:ind w:left="6480" w:hanging="360"/>
      </w:pPr>
      <w:rPr>
        <w:rFonts w:ascii="Arial" w:hAnsi="Arial" w:cs="Times New Roman" w:hint="default"/>
      </w:rPr>
    </w:lvl>
  </w:abstractNum>
  <w:abstractNum w:abstractNumId="18" w15:restartNumberingAfterBreak="0">
    <w:nsid w:val="31984F9A"/>
    <w:multiLevelType w:val="hybridMultilevel"/>
    <w:tmpl w:val="496281B4"/>
    <w:lvl w:ilvl="0" w:tplc="973C70E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7A24B45"/>
    <w:multiLevelType w:val="hybridMultilevel"/>
    <w:tmpl w:val="7024771E"/>
    <w:lvl w:ilvl="0" w:tplc="24C84E9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8C9124E"/>
    <w:multiLevelType w:val="hybridMultilevel"/>
    <w:tmpl w:val="76842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B9714B6"/>
    <w:multiLevelType w:val="hybridMultilevel"/>
    <w:tmpl w:val="805A8C72"/>
    <w:lvl w:ilvl="0" w:tplc="5FB41940">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757C1D"/>
    <w:multiLevelType w:val="hybridMultilevel"/>
    <w:tmpl w:val="899CC8C8"/>
    <w:lvl w:ilvl="0" w:tplc="785CE624">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23" w15:restartNumberingAfterBreak="0">
    <w:nsid w:val="55DB7A1E"/>
    <w:multiLevelType w:val="hybridMultilevel"/>
    <w:tmpl w:val="9EF6CEFA"/>
    <w:lvl w:ilvl="0" w:tplc="6C4AB280">
      <w:start w:val="1"/>
      <w:numFmt w:val="bullet"/>
      <w:lvlText w:val="•"/>
      <w:lvlJc w:val="left"/>
      <w:pPr>
        <w:tabs>
          <w:tab w:val="num" w:pos="720"/>
        </w:tabs>
        <w:ind w:left="720" w:hanging="360"/>
      </w:pPr>
      <w:rPr>
        <w:rFonts w:ascii="Arial" w:hAnsi="Arial" w:cs="Times New Roman" w:hint="default"/>
      </w:rPr>
    </w:lvl>
    <w:lvl w:ilvl="1" w:tplc="8FA40B00">
      <w:numFmt w:val="bullet"/>
      <w:lvlText w:val="•"/>
      <w:lvlJc w:val="left"/>
      <w:pPr>
        <w:tabs>
          <w:tab w:val="num" w:pos="1440"/>
        </w:tabs>
        <w:ind w:left="1440" w:hanging="360"/>
      </w:pPr>
      <w:rPr>
        <w:rFonts w:ascii="Arial" w:hAnsi="Arial" w:cs="Times New Roman" w:hint="default"/>
      </w:rPr>
    </w:lvl>
    <w:lvl w:ilvl="2" w:tplc="587E469E">
      <w:start w:val="1"/>
      <w:numFmt w:val="bullet"/>
      <w:lvlText w:val="•"/>
      <w:lvlJc w:val="left"/>
      <w:pPr>
        <w:tabs>
          <w:tab w:val="num" w:pos="2160"/>
        </w:tabs>
        <w:ind w:left="2160" w:hanging="360"/>
      </w:pPr>
      <w:rPr>
        <w:rFonts w:ascii="Arial" w:hAnsi="Arial" w:cs="Times New Roman" w:hint="default"/>
      </w:rPr>
    </w:lvl>
    <w:lvl w:ilvl="3" w:tplc="B134A708">
      <w:start w:val="1"/>
      <w:numFmt w:val="bullet"/>
      <w:lvlText w:val="•"/>
      <w:lvlJc w:val="left"/>
      <w:pPr>
        <w:tabs>
          <w:tab w:val="num" w:pos="2880"/>
        </w:tabs>
        <w:ind w:left="2880" w:hanging="360"/>
      </w:pPr>
      <w:rPr>
        <w:rFonts w:ascii="Arial" w:hAnsi="Arial" w:cs="Times New Roman" w:hint="default"/>
      </w:rPr>
    </w:lvl>
    <w:lvl w:ilvl="4" w:tplc="8A50B794">
      <w:start w:val="1"/>
      <w:numFmt w:val="bullet"/>
      <w:lvlText w:val="•"/>
      <w:lvlJc w:val="left"/>
      <w:pPr>
        <w:tabs>
          <w:tab w:val="num" w:pos="3600"/>
        </w:tabs>
        <w:ind w:left="3600" w:hanging="360"/>
      </w:pPr>
      <w:rPr>
        <w:rFonts w:ascii="Arial" w:hAnsi="Arial" w:cs="Times New Roman" w:hint="default"/>
      </w:rPr>
    </w:lvl>
    <w:lvl w:ilvl="5" w:tplc="1A78AFE4">
      <w:start w:val="1"/>
      <w:numFmt w:val="bullet"/>
      <w:lvlText w:val="•"/>
      <w:lvlJc w:val="left"/>
      <w:pPr>
        <w:tabs>
          <w:tab w:val="num" w:pos="4320"/>
        </w:tabs>
        <w:ind w:left="4320" w:hanging="360"/>
      </w:pPr>
      <w:rPr>
        <w:rFonts w:ascii="Arial" w:hAnsi="Arial" w:cs="Times New Roman" w:hint="default"/>
      </w:rPr>
    </w:lvl>
    <w:lvl w:ilvl="6" w:tplc="6E4E0908">
      <w:start w:val="1"/>
      <w:numFmt w:val="bullet"/>
      <w:lvlText w:val="•"/>
      <w:lvlJc w:val="left"/>
      <w:pPr>
        <w:tabs>
          <w:tab w:val="num" w:pos="5040"/>
        </w:tabs>
        <w:ind w:left="5040" w:hanging="360"/>
      </w:pPr>
      <w:rPr>
        <w:rFonts w:ascii="Arial" w:hAnsi="Arial" w:cs="Times New Roman" w:hint="default"/>
      </w:rPr>
    </w:lvl>
    <w:lvl w:ilvl="7" w:tplc="C0BA1F5A">
      <w:start w:val="1"/>
      <w:numFmt w:val="bullet"/>
      <w:lvlText w:val="•"/>
      <w:lvlJc w:val="left"/>
      <w:pPr>
        <w:tabs>
          <w:tab w:val="num" w:pos="5760"/>
        </w:tabs>
        <w:ind w:left="5760" w:hanging="360"/>
      </w:pPr>
      <w:rPr>
        <w:rFonts w:ascii="Arial" w:hAnsi="Arial" w:cs="Times New Roman" w:hint="default"/>
      </w:rPr>
    </w:lvl>
    <w:lvl w:ilvl="8" w:tplc="36AA8A98">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57D37E85"/>
    <w:multiLevelType w:val="hybridMultilevel"/>
    <w:tmpl w:val="F8581310"/>
    <w:lvl w:ilvl="0" w:tplc="9D649FFC">
      <w:start w:val="1"/>
      <w:numFmt w:val="bullet"/>
      <w:lvlText w:val="•"/>
      <w:lvlJc w:val="left"/>
      <w:pPr>
        <w:tabs>
          <w:tab w:val="num" w:pos="720"/>
        </w:tabs>
        <w:ind w:left="720" w:hanging="360"/>
      </w:pPr>
      <w:rPr>
        <w:rFonts w:ascii="Arial" w:hAnsi="Arial" w:hint="default"/>
      </w:rPr>
    </w:lvl>
    <w:lvl w:ilvl="1" w:tplc="18EA08D2">
      <w:start w:val="1"/>
      <w:numFmt w:val="bullet"/>
      <w:lvlText w:val="•"/>
      <w:lvlJc w:val="left"/>
      <w:pPr>
        <w:tabs>
          <w:tab w:val="num" w:pos="1440"/>
        </w:tabs>
        <w:ind w:left="1440" w:hanging="360"/>
      </w:pPr>
      <w:rPr>
        <w:rFonts w:ascii="Arial" w:hAnsi="Arial" w:hint="default"/>
      </w:rPr>
    </w:lvl>
    <w:lvl w:ilvl="2" w:tplc="B448BCB8" w:tentative="1">
      <w:start w:val="1"/>
      <w:numFmt w:val="bullet"/>
      <w:lvlText w:val="•"/>
      <w:lvlJc w:val="left"/>
      <w:pPr>
        <w:tabs>
          <w:tab w:val="num" w:pos="2160"/>
        </w:tabs>
        <w:ind w:left="2160" w:hanging="360"/>
      </w:pPr>
      <w:rPr>
        <w:rFonts w:ascii="Arial" w:hAnsi="Arial" w:hint="default"/>
      </w:rPr>
    </w:lvl>
    <w:lvl w:ilvl="3" w:tplc="987C7CA6" w:tentative="1">
      <w:start w:val="1"/>
      <w:numFmt w:val="bullet"/>
      <w:lvlText w:val="•"/>
      <w:lvlJc w:val="left"/>
      <w:pPr>
        <w:tabs>
          <w:tab w:val="num" w:pos="2880"/>
        </w:tabs>
        <w:ind w:left="2880" w:hanging="360"/>
      </w:pPr>
      <w:rPr>
        <w:rFonts w:ascii="Arial" w:hAnsi="Arial" w:hint="default"/>
      </w:rPr>
    </w:lvl>
    <w:lvl w:ilvl="4" w:tplc="5F8268D0" w:tentative="1">
      <w:start w:val="1"/>
      <w:numFmt w:val="bullet"/>
      <w:lvlText w:val="•"/>
      <w:lvlJc w:val="left"/>
      <w:pPr>
        <w:tabs>
          <w:tab w:val="num" w:pos="3600"/>
        </w:tabs>
        <w:ind w:left="3600" w:hanging="360"/>
      </w:pPr>
      <w:rPr>
        <w:rFonts w:ascii="Arial" w:hAnsi="Arial" w:hint="default"/>
      </w:rPr>
    </w:lvl>
    <w:lvl w:ilvl="5" w:tplc="5D46D02A" w:tentative="1">
      <w:start w:val="1"/>
      <w:numFmt w:val="bullet"/>
      <w:lvlText w:val="•"/>
      <w:lvlJc w:val="left"/>
      <w:pPr>
        <w:tabs>
          <w:tab w:val="num" w:pos="4320"/>
        </w:tabs>
        <w:ind w:left="4320" w:hanging="360"/>
      </w:pPr>
      <w:rPr>
        <w:rFonts w:ascii="Arial" w:hAnsi="Arial" w:hint="default"/>
      </w:rPr>
    </w:lvl>
    <w:lvl w:ilvl="6" w:tplc="9BEE966A" w:tentative="1">
      <w:start w:val="1"/>
      <w:numFmt w:val="bullet"/>
      <w:lvlText w:val="•"/>
      <w:lvlJc w:val="left"/>
      <w:pPr>
        <w:tabs>
          <w:tab w:val="num" w:pos="5040"/>
        </w:tabs>
        <w:ind w:left="5040" w:hanging="360"/>
      </w:pPr>
      <w:rPr>
        <w:rFonts w:ascii="Arial" w:hAnsi="Arial" w:hint="default"/>
      </w:rPr>
    </w:lvl>
    <w:lvl w:ilvl="7" w:tplc="E8B4E3DE" w:tentative="1">
      <w:start w:val="1"/>
      <w:numFmt w:val="bullet"/>
      <w:lvlText w:val="•"/>
      <w:lvlJc w:val="left"/>
      <w:pPr>
        <w:tabs>
          <w:tab w:val="num" w:pos="5760"/>
        </w:tabs>
        <w:ind w:left="5760" w:hanging="360"/>
      </w:pPr>
      <w:rPr>
        <w:rFonts w:ascii="Arial" w:hAnsi="Arial" w:hint="default"/>
      </w:rPr>
    </w:lvl>
    <w:lvl w:ilvl="8" w:tplc="3806CC8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AAD6807"/>
    <w:multiLevelType w:val="hybridMultilevel"/>
    <w:tmpl w:val="3E8E3A20"/>
    <w:lvl w:ilvl="0" w:tplc="B58C291E">
      <w:start w:val="1"/>
      <w:numFmt w:val="bullet"/>
      <w:lvlText w:val="•"/>
      <w:lvlJc w:val="left"/>
      <w:pPr>
        <w:tabs>
          <w:tab w:val="num" w:pos="720"/>
        </w:tabs>
        <w:ind w:left="720" w:hanging="360"/>
      </w:pPr>
      <w:rPr>
        <w:rFonts w:ascii="Arial" w:hAnsi="Arial" w:cs="Times New Roman" w:hint="default"/>
      </w:rPr>
    </w:lvl>
    <w:lvl w:ilvl="1" w:tplc="D6F65E96">
      <w:numFmt w:val="bullet"/>
      <w:lvlText w:val="•"/>
      <w:lvlJc w:val="left"/>
      <w:pPr>
        <w:tabs>
          <w:tab w:val="num" w:pos="1440"/>
        </w:tabs>
        <w:ind w:left="1440" w:hanging="360"/>
      </w:pPr>
      <w:rPr>
        <w:rFonts w:ascii="Arial" w:hAnsi="Arial" w:cs="Times New Roman" w:hint="default"/>
      </w:rPr>
    </w:lvl>
    <w:lvl w:ilvl="2" w:tplc="0FE4FDC6">
      <w:start w:val="1"/>
      <w:numFmt w:val="bullet"/>
      <w:lvlText w:val="•"/>
      <w:lvlJc w:val="left"/>
      <w:pPr>
        <w:tabs>
          <w:tab w:val="num" w:pos="2160"/>
        </w:tabs>
        <w:ind w:left="2160" w:hanging="360"/>
      </w:pPr>
      <w:rPr>
        <w:rFonts w:ascii="Arial" w:hAnsi="Arial" w:cs="Times New Roman" w:hint="default"/>
      </w:rPr>
    </w:lvl>
    <w:lvl w:ilvl="3" w:tplc="28C452E0">
      <w:start w:val="1"/>
      <w:numFmt w:val="bullet"/>
      <w:lvlText w:val="•"/>
      <w:lvlJc w:val="left"/>
      <w:pPr>
        <w:tabs>
          <w:tab w:val="num" w:pos="2880"/>
        </w:tabs>
        <w:ind w:left="2880" w:hanging="360"/>
      </w:pPr>
      <w:rPr>
        <w:rFonts w:ascii="Arial" w:hAnsi="Arial" w:cs="Times New Roman" w:hint="default"/>
      </w:rPr>
    </w:lvl>
    <w:lvl w:ilvl="4" w:tplc="C4940FCC">
      <w:start w:val="1"/>
      <w:numFmt w:val="bullet"/>
      <w:lvlText w:val="•"/>
      <w:lvlJc w:val="left"/>
      <w:pPr>
        <w:tabs>
          <w:tab w:val="num" w:pos="3600"/>
        </w:tabs>
        <w:ind w:left="3600" w:hanging="360"/>
      </w:pPr>
      <w:rPr>
        <w:rFonts w:ascii="Arial" w:hAnsi="Arial" w:cs="Times New Roman" w:hint="default"/>
      </w:rPr>
    </w:lvl>
    <w:lvl w:ilvl="5" w:tplc="8C1C93F8">
      <w:start w:val="1"/>
      <w:numFmt w:val="bullet"/>
      <w:lvlText w:val="•"/>
      <w:lvlJc w:val="left"/>
      <w:pPr>
        <w:tabs>
          <w:tab w:val="num" w:pos="4320"/>
        </w:tabs>
        <w:ind w:left="4320" w:hanging="360"/>
      </w:pPr>
      <w:rPr>
        <w:rFonts w:ascii="Arial" w:hAnsi="Arial" w:cs="Times New Roman" w:hint="default"/>
      </w:rPr>
    </w:lvl>
    <w:lvl w:ilvl="6" w:tplc="01C64BD4">
      <w:start w:val="1"/>
      <w:numFmt w:val="bullet"/>
      <w:lvlText w:val="•"/>
      <w:lvlJc w:val="left"/>
      <w:pPr>
        <w:tabs>
          <w:tab w:val="num" w:pos="5040"/>
        </w:tabs>
        <w:ind w:left="5040" w:hanging="360"/>
      </w:pPr>
      <w:rPr>
        <w:rFonts w:ascii="Arial" w:hAnsi="Arial" w:cs="Times New Roman" w:hint="default"/>
      </w:rPr>
    </w:lvl>
    <w:lvl w:ilvl="7" w:tplc="952E7FA0">
      <w:start w:val="1"/>
      <w:numFmt w:val="bullet"/>
      <w:lvlText w:val="•"/>
      <w:lvlJc w:val="left"/>
      <w:pPr>
        <w:tabs>
          <w:tab w:val="num" w:pos="5760"/>
        </w:tabs>
        <w:ind w:left="5760" w:hanging="360"/>
      </w:pPr>
      <w:rPr>
        <w:rFonts w:ascii="Arial" w:hAnsi="Arial" w:cs="Times New Roman" w:hint="default"/>
      </w:rPr>
    </w:lvl>
    <w:lvl w:ilvl="8" w:tplc="A43AB1F0">
      <w:start w:val="1"/>
      <w:numFmt w:val="bullet"/>
      <w:lvlText w:val="•"/>
      <w:lvlJc w:val="left"/>
      <w:pPr>
        <w:tabs>
          <w:tab w:val="num" w:pos="6480"/>
        </w:tabs>
        <w:ind w:left="6480" w:hanging="360"/>
      </w:pPr>
      <w:rPr>
        <w:rFonts w:ascii="Arial" w:hAnsi="Arial" w:cs="Times New Roman" w:hint="default"/>
      </w:rPr>
    </w:lvl>
  </w:abstractNum>
  <w:abstractNum w:abstractNumId="26" w15:restartNumberingAfterBreak="0">
    <w:nsid w:val="5DBD5B14"/>
    <w:multiLevelType w:val="hybridMultilevel"/>
    <w:tmpl w:val="DDF0D152"/>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29F3A9A"/>
    <w:multiLevelType w:val="hybridMultilevel"/>
    <w:tmpl w:val="6BE003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6F0243"/>
    <w:multiLevelType w:val="hybridMultilevel"/>
    <w:tmpl w:val="09402D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D0233AD"/>
    <w:multiLevelType w:val="hybridMultilevel"/>
    <w:tmpl w:val="D94A6B04"/>
    <w:lvl w:ilvl="0" w:tplc="F31E761E">
      <w:start w:val="7"/>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E1D0CF3"/>
    <w:multiLevelType w:val="hybridMultilevel"/>
    <w:tmpl w:val="4EC6968E"/>
    <w:lvl w:ilvl="0" w:tplc="6336A068">
      <w:numFmt w:val="bullet"/>
      <w:lvlText w:val="-"/>
      <w:lvlJc w:val="left"/>
      <w:pPr>
        <w:ind w:left="720" w:hanging="360"/>
      </w:pPr>
      <w:rPr>
        <w:rFonts w:ascii="Segoe UI" w:eastAsiaTheme="minorHAnsi" w:hAnsi="Segoe UI" w:cs="Segoe UI" w:hint="default"/>
        <w:color w:val="2121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4452F1"/>
    <w:multiLevelType w:val="hybridMultilevel"/>
    <w:tmpl w:val="DBAACC00"/>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1715309"/>
    <w:multiLevelType w:val="hybridMultilevel"/>
    <w:tmpl w:val="16006ED0"/>
    <w:lvl w:ilvl="0" w:tplc="785CE624">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C441E50"/>
    <w:multiLevelType w:val="hybridMultilevel"/>
    <w:tmpl w:val="1CDEC1A8"/>
    <w:lvl w:ilvl="0" w:tplc="BD6ED082">
      <w:start w:val="1"/>
      <w:numFmt w:val="bullet"/>
      <w:lvlText w:val="•"/>
      <w:lvlJc w:val="left"/>
      <w:pPr>
        <w:tabs>
          <w:tab w:val="num" w:pos="720"/>
        </w:tabs>
        <w:ind w:left="720" w:hanging="360"/>
      </w:pPr>
      <w:rPr>
        <w:rFonts w:ascii="Arial" w:hAnsi="Arial" w:cs="Times New Roman" w:hint="default"/>
      </w:rPr>
    </w:lvl>
    <w:lvl w:ilvl="1" w:tplc="B91E55D2">
      <w:numFmt w:val="bullet"/>
      <w:lvlText w:val="•"/>
      <w:lvlJc w:val="left"/>
      <w:pPr>
        <w:tabs>
          <w:tab w:val="num" w:pos="1440"/>
        </w:tabs>
        <w:ind w:left="1440" w:hanging="360"/>
      </w:pPr>
      <w:rPr>
        <w:rFonts w:ascii="Arial" w:hAnsi="Arial" w:cs="Times New Roman" w:hint="default"/>
      </w:rPr>
    </w:lvl>
    <w:lvl w:ilvl="2" w:tplc="DC30CA5A">
      <w:start w:val="1"/>
      <w:numFmt w:val="bullet"/>
      <w:lvlText w:val="•"/>
      <w:lvlJc w:val="left"/>
      <w:pPr>
        <w:tabs>
          <w:tab w:val="num" w:pos="2160"/>
        </w:tabs>
        <w:ind w:left="2160" w:hanging="360"/>
      </w:pPr>
      <w:rPr>
        <w:rFonts w:ascii="Arial" w:hAnsi="Arial" w:cs="Times New Roman" w:hint="default"/>
      </w:rPr>
    </w:lvl>
    <w:lvl w:ilvl="3" w:tplc="93D830BE">
      <w:start w:val="1"/>
      <w:numFmt w:val="bullet"/>
      <w:lvlText w:val="•"/>
      <w:lvlJc w:val="left"/>
      <w:pPr>
        <w:tabs>
          <w:tab w:val="num" w:pos="2880"/>
        </w:tabs>
        <w:ind w:left="2880" w:hanging="360"/>
      </w:pPr>
      <w:rPr>
        <w:rFonts w:ascii="Arial" w:hAnsi="Arial" w:cs="Times New Roman" w:hint="default"/>
      </w:rPr>
    </w:lvl>
    <w:lvl w:ilvl="4" w:tplc="34AC10D6">
      <w:start w:val="1"/>
      <w:numFmt w:val="bullet"/>
      <w:lvlText w:val="•"/>
      <w:lvlJc w:val="left"/>
      <w:pPr>
        <w:tabs>
          <w:tab w:val="num" w:pos="3600"/>
        </w:tabs>
        <w:ind w:left="3600" w:hanging="360"/>
      </w:pPr>
      <w:rPr>
        <w:rFonts w:ascii="Arial" w:hAnsi="Arial" w:cs="Times New Roman" w:hint="default"/>
      </w:rPr>
    </w:lvl>
    <w:lvl w:ilvl="5" w:tplc="633421D8">
      <w:start w:val="1"/>
      <w:numFmt w:val="bullet"/>
      <w:lvlText w:val="•"/>
      <w:lvlJc w:val="left"/>
      <w:pPr>
        <w:tabs>
          <w:tab w:val="num" w:pos="4320"/>
        </w:tabs>
        <w:ind w:left="4320" w:hanging="360"/>
      </w:pPr>
      <w:rPr>
        <w:rFonts w:ascii="Arial" w:hAnsi="Arial" w:cs="Times New Roman" w:hint="default"/>
      </w:rPr>
    </w:lvl>
    <w:lvl w:ilvl="6" w:tplc="A27C013E">
      <w:start w:val="1"/>
      <w:numFmt w:val="bullet"/>
      <w:lvlText w:val="•"/>
      <w:lvlJc w:val="left"/>
      <w:pPr>
        <w:tabs>
          <w:tab w:val="num" w:pos="5040"/>
        </w:tabs>
        <w:ind w:left="5040" w:hanging="360"/>
      </w:pPr>
      <w:rPr>
        <w:rFonts w:ascii="Arial" w:hAnsi="Arial" w:cs="Times New Roman" w:hint="default"/>
      </w:rPr>
    </w:lvl>
    <w:lvl w:ilvl="7" w:tplc="DE7CDF48">
      <w:start w:val="1"/>
      <w:numFmt w:val="bullet"/>
      <w:lvlText w:val="•"/>
      <w:lvlJc w:val="left"/>
      <w:pPr>
        <w:tabs>
          <w:tab w:val="num" w:pos="5760"/>
        </w:tabs>
        <w:ind w:left="5760" w:hanging="360"/>
      </w:pPr>
      <w:rPr>
        <w:rFonts w:ascii="Arial" w:hAnsi="Arial" w:cs="Times New Roman" w:hint="default"/>
      </w:rPr>
    </w:lvl>
    <w:lvl w:ilvl="8" w:tplc="65223716">
      <w:start w:val="1"/>
      <w:numFmt w:val="bullet"/>
      <w:lvlText w:val="•"/>
      <w:lvlJc w:val="left"/>
      <w:pPr>
        <w:tabs>
          <w:tab w:val="num" w:pos="6480"/>
        </w:tabs>
        <w:ind w:left="6480" w:hanging="360"/>
      </w:pPr>
      <w:rPr>
        <w:rFonts w:ascii="Arial" w:hAnsi="Arial" w:cs="Times New Roman" w:hint="default"/>
      </w:rPr>
    </w:lvl>
  </w:abstractNum>
  <w:num w:numId="1">
    <w:abstractNumId w:val="7"/>
  </w:num>
  <w:num w:numId="2">
    <w:abstractNumId w:val="16"/>
  </w:num>
  <w:num w:numId="3">
    <w:abstractNumId w:val="6"/>
  </w:num>
  <w:num w:numId="4">
    <w:abstractNumId w:val="2"/>
  </w:num>
  <w:num w:numId="5">
    <w:abstractNumId w:val="21"/>
  </w:num>
  <w:num w:numId="6">
    <w:abstractNumId w:val="13"/>
  </w:num>
  <w:num w:numId="7">
    <w:abstractNumId w:val="24"/>
  </w:num>
  <w:num w:numId="8">
    <w:abstractNumId w:val="11"/>
  </w:num>
  <w:num w:numId="9">
    <w:abstractNumId w:val="0"/>
  </w:num>
  <w:num w:numId="10">
    <w:abstractNumId w:val="30"/>
  </w:num>
  <w:num w:numId="11">
    <w:abstractNumId w:val="1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3"/>
  </w:num>
  <w:num w:numId="15">
    <w:abstractNumId w:val="11"/>
  </w:num>
  <w:num w:numId="16">
    <w:abstractNumId w:val="0"/>
  </w:num>
  <w:num w:numId="17">
    <w:abstractNumId w:val="30"/>
  </w:num>
  <w:num w:numId="18">
    <w:abstractNumId w:val="2"/>
  </w:num>
  <w:num w:numId="19">
    <w:abstractNumId w:val="21"/>
  </w:num>
  <w:num w:numId="20">
    <w:abstractNumId w:val="24"/>
  </w:num>
  <w:num w:numId="21">
    <w:abstractNumId w:val="5"/>
  </w:num>
  <w:num w:numId="22">
    <w:abstractNumId w:val="3"/>
  </w:num>
  <w:num w:numId="23">
    <w:abstractNumId w:val="28"/>
  </w:num>
  <w:num w:numId="24">
    <w:abstractNumId w:val="33"/>
  </w:num>
  <w:num w:numId="25">
    <w:abstractNumId w:val="1"/>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0"/>
  </w:num>
  <w:num w:numId="30">
    <w:abstractNumId w:val="29"/>
  </w:num>
  <w:num w:numId="31">
    <w:abstractNumId w:val="22"/>
  </w:num>
  <w:num w:numId="32">
    <w:abstractNumId w:val="17"/>
  </w:num>
  <w:num w:numId="33">
    <w:abstractNumId w:val="4"/>
  </w:num>
  <w:num w:numId="34">
    <w:abstractNumId w:val="25"/>
  </w:num>
  <w:num w:numId="35">
    <w:abstractNumId w:val="9"/>
  </w:num>
  <w:num w:numId="36">
    <w:abstractNumId w:val="32"/>
  </w:num>
  <w:num w:numId="37">
    <w:abstractNumId w:val="31"/>
  </w:num>
  <w:num w:numId="38">
    <w:abstractNumId w:val="23"/>
  </w:num>
  <w:num w:numId="39">
    <w:abstractNumId w:val="8"/>
  </w:num>
  <w:num w:numId="40">
    <w:abstractNumId w:val="10"/>
  </w:num>
  <w:num w:numId="41">
    <w:abstractNumId w:val="26"/>
  </w:num>
  <w:num w:numId="42">
    <w:abstractNumId w:val="15"/>
    <w:lvlOverride w:ilvl="0">
      <w:startOverride w:val="1"/>
    </w:lvlOverride>
    <w:lvlOverride w:ilvl="1"/>
    <w:lvlOverride w:ilvl="2"/>
    <w:lvlOverride w:ilvl="3"/>
    <w:lvlOverride w:ilvl="4"/>
    <w:lvlOverride w:ilvl="5"/>
    <w:lvlOverride w:ilvl="6"/>
    <w:lvlOverride w:ilvl="7"/>
    <w:lvlOverride w:ilvl="8"/>
  </w:num>
  <w:num w:numId="43">
    <w:abstractNumId w:val="18"/>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1BE"/>
    <w:rsid w:val="00002A48"/>
    <w:rsid w:val="00013E9E"/>
    <w:rsid w:val="00014450"/>
    <w:rsid w:val="00016AD8"/>
    <w:rsid w:val="000355BC"/>
    <w:rsid w:val="00037349"/>
    <w:rsid w:val="00041628"/>
    <w:rsid w:val="00062461"/>
    <w:rsid w:val="000730FB"/>
    <w:rsid w:val="000A289E"/>
    <w:rsid w:val="000D3104"/>
    <w:rsid w:val="000D5024"/>
    <w:rsid w:val="000D7B9D"/>
    <w:rsid w:val="000E2EE0"/>
    <w:rsid w:val="000E326E"/>
    <w:rsid w:val="000F2D6D"/>
    <w:rsid w:val="000F6BEB"/>
    <w:rsid w:val="00101BD9"/>
    <w:rsid w:val="001058CE"/>
    <w:rsid w:val="001078B0"/>
    <w:rsid w:val="00120034"/>
    <w:rsid w:val="001235AA"/>
    <w:rsid w:val="001373B5"/>
    <w:rsid w:val="00137658"/>
    <w:rsid w:val="0014353C"/>
    <w:rsid w:val="00155541"/>
    <w:rsid w:val="00164F1C"/>
    <w:rsid w:val="0017009D"/>
    <w:rsid w:val="00180498"/>
    <w:rsid w:val="00182D48"/>
    <w:rsid w:val="0019478F"/>
    <w:rsid w:val="0019620D"/>
    <w:rsid w:val="001A0D2E"/>
    <w:rsid w:val="001A17E1"/>
    <w:rsid w:val="001B28C0"/>
    <w:rsid w:val="001B43A8"/>
    <w:rsid w:val="001C1C62"/>
    <w:rsid w:val="001C55A6"/>
    <w:rsid w:val="001E210E"/>
    <w:rsid w:val="001E37E3"/>
    <w:rsid w:val="002323E8"/>
    <w:rsid w:val="00233257"/>
    <w:rsid w:val="0023352C"/>
    <w:rsid w:val="0024106B"/>
    <w:rsid w:val="00254E6C"/>
    <w:rsid w:val="002553E3"/>
    <w:rsid w:val="00265EC5"/>
    <w:rsid w:val="002766AB"/>
    <w:rsid w:val="0028085A"/>
    <w:rsid w:val="00283B87"/>
    <w:rsid w:val="00286DDB"/>
    <w:rsid w:val="00294092"/>
    <w:rsid w:val="00297894"/>
    <w:rsid w:val="002A2FFF"/>
    <w:rsid w:val="002C42A5"/>
    <w:rsid w:val="002F0A2B"/>
    <w:rsid w:val="002F61B0"/>
    <w:rsid w:val="002F6C5A"/>
    <w:rsid w:val="003019E1"/>
    <w:rsid w:val="0030448C"/>
    <w:rsid w:val="00310882"/>
    <w:rsid w:val="00311151"/>
    <w:rsid w:val="003314D0"/>
    <w:rsid w:val="0034475E"/>
    <w:rsid w:val="00346581"/>
    <w:rsid w:val="00361B5B"/>
    <w:rsid w:val="00370BAE"/>
    <w:rsid w:val="00371DED"/>
    <w:rsid w:val="003A2003"/>
    <w:rsid w:val="003B53FE"/>
    <w:rsid w:val="003B68AE"/>
    <w:rsid w:val="003C23CD"/>
    <w:rsid w:val="003C7CF2"/>
    <w:rsid w:val="003D06EF"/>
    <w:rsid w:val="003D31C6"/>
    <w:rsid w:val="00401D10"/>
    <w:rsid w:val="00402F1B"/>
    <w:rsid w:val="00415D93"/>
    <w:rsid w:val="00417932"/>
    <w:rsid w:val="00444C72"/>
    <w:rsid w:val="00455805"/>
    <w:rsid w:val="004577C6"/>
    <w:rsid w:val="0046183A"/>
    <w:rsid w:val="00461FDA"/>
    <w:rsid w:val="00462F19"/>
    <w:rsid w:val="0046505C"/>
    <w:rsid w:val="004675F3"/>
    <w:rsid w:val="00474D76"/>
    <w:rsid w:val="00485A24"/>
    <w:rsid w:val="00485E3B"/>
    <w:rsid w:val="00486EA9"/>
    <w:rsid w:val="004931BE"/>
    <w:rsid w:val="004A69BC"/>
    <w:rsid w:val="004A75F4"/>
    <w:rsid w:val="004B2591"/>
    <w:rsid w:val="004B30F3"/>
    <w:rsid w:val="004B3857"/>
    <w:rsid w:val="004B38C3"/>
    <w:rsid w:val="004B57AC"/>
    <w:rsid w:val="004C1A59"/>
    <w:rsid w:val="004C2A3D"/>
    <w:rsid w:val="004C578B"/>
    <w:rsid w:val="004D7AE5"/>
    <w:rsid w:val="004F4142"/>
    <w:rsid w:val="004F4B54"/>
    <w:rsid w:val="00504647"/>
    <w:rsid w:val="005078EE"/>
    <w:rsid w:val="005111C7"/>
    <w:rsid w:val="005216B0"/>
    <w:rsid w:val="00522E4C"/>
    <w:rsid w:val="0052447F"/>
    <w:rsid w:val="00540618"/>
    <w:rsid w:val="00544A75"/>
    <w:rsid w:val="00547770"/>
    <w:rsid w:val="0055013B"/>
    <w:rsid w:val="00550B13"/>
    <w:rsid w:val="00550E42"/>
    <w:rsid w:val="0055634F"/>
    <w:rsid w:val="00561C72"/>
    <w:rsid w:val="005663F1"/>
    <w:rsid w:val="0057074F"/>
    <w:rsid w:val="00597F39"/>
    <w:rsid w:val="005A1476"/>
    <w:rsid w:val="005A45A9"/>
    <w:rsid w:val="005A5763"/>
    <w:rsid w:val="005A6069"/>
    <w:rsid w:val="005B7E4C"/>
    <w:rsid w:val="005C452A"/>
    <w:rsid w:val="005D0DCE"/>
    <w:rsid w:val="005D5649"/>
    <w:rsid w:val="005E3AA6"/>
    <w:rsid w:val="005F6A1A"/>
    <w:rsid w:val="006004A8"/>
    <w:rsid w:val="00603C6B"/>
    <w:rsid w:val="00604CE9"/>
    <w:rsid w:val="00607F3D"/>
    <w:rsid w:val="006129A2"/>
    <w:rsid w:val="006277B6"/>
    <w:rsid w:val="006352BE"/>
    <w:rsid w:val="00655370"/>
    <w:rsid w:val="00656EB2"/>
    <w:rsid w:val="00667DAD"/>
    <w:rsid w:val="0067221B"/>
    <w:rsid w:val="006801D5"/>
    <w:rsid w:val="0068248C"/>
    <w:rsid w:val="006950D3"/>
    <w:rsid w:val="006B36AB"/>
    <w:rsid w:val="006B38E5"/>
    <w:rsid w:val="006B7EA8"/>
    <w:rsid w:val="006C2642"/>
    <w:rsid w:val="006C37EC"/>
    <w:rsid w:val="006C647B"/>
    <w:rsid w:val="006D4B3E"/>
    <w:rsid w:val="006D6FD7"/>
    <w:rsid w:val="006E64BD"/>
    <w:rsid w:val="00712AAC"/>
    <w:rsid w:val="007149C3"/>
    <w:rsid w:val="00714AB3"/>
    <w:rsid w:val="00721B1D"/>
    <w:rsid w:val="00726274"/>
    <w:rsid w:val="00730D00"/>
    <w:rsid w:val="00737C67"/>
    <w:rsid w:val="00745010"/>
    <w:rsid w:val="00745DA3"/>
    <w:rsid w:val="00754429"/>
    <w:rsid w:val="007622BB"/>
    <w:rsid w:val="00765ABA"/>
    <w:rsid w:val="00775445"/>
    <w:rsid w:val="007819DD"/>
    <w:rsid w:val="00790D59"/>
    <w:rsid w:val="0079113A"/>
    <w:rsid w:val="007929EA"/>
    <w:rsid w:val="00795785"/>
    <w:rsid w:val="007A6F76"/>
    <w:rsid w:val="007A71B2"/>
    <w:rsid w:val="007C10CC"/>
    <w:rsid w:val="007D0BD6"/>
    <w:rsid w:val="007D30EF"/>
    <w:rsid w:val="007D3CD3"/>
    <w:rsid w:val="007D72B1"/>
    <w:rsid w:val="007D7D40"/>
    <w:rsid w:val="00810AEA"/>
    <w:rsid w:val="00815484"/>
    <w:rsid w:val="00825B14"/>
    <w:rsid w:val="00837D54"/>
    <w:rsid w:val="008437EF"/>
    <w:rsid w:val="00861843"/>
    <w:rsid w:val="00861ECA"/>
    <w:rsid w:val="00865615"/>
    <w:rsid w:val="00871694"/>
    <w:rsid w:val="00881B47"/>
    <w:rsid w:val="00896CEF"/>
    <w:rsid w:val="008A1CA6"/>
    <w:rsid w:val="008B3D1C"/>
    <w:rsid w:val="008D0386"/>
    <w:rsid w:val="008F17A0"/>
    <w:rsid w:val="008F6590"/>
    <w:rsid w:val="00906D2C"/>
    <w:rsid w:val="00910FBD"/>
    <w:rsid w:val="00912DAC"/>
    <w:rsid w:val="00914F45"/>
    <w:rsid w:val="00920050"/>
    <w:rsid w:val="00921502"/>
    <w:rsid w:val="00925CAB"/>
    <w:rsid w:val="00930190"/>
    <w:rsid w:val="00930737"/>
    <w:rsid w:val="00931850"/>
    <w:rsid w:val="0093628E"/>
    <w:rsid w:val="009428C1"/>
    <w:rsid w:val="009471FF"/>
    <w:rsid w:val="009521E4"/>
    <w:rsid w:val="00957236"/>
    <w:rsid w:val="00957341"/>
    <w:rsid w:val="009637F0"/>
    <w:rsid w:val="009701D6"/>
    <w:rsid w:val="00970B2D"/>
    <w:rsid w:val="009739F0"/>
    <w:rsid w:val="009776F7"/>
    <w:rsid w:val="00983193"/>
    <w:rsid w:val="009A1237"/>
    <w:rsid w:val="009A6250"/>
    <w:rsid w:val="009A7427"/>
    <w:rsid w:val="009B6C7C"/>
    <w:rsid w:val="009C3716"/>
    <w:rsid w:val="009D4A38"/>
    <w:rsid w:val="009D6FE8"/>
    <w:rsid w:val="009E2F63"/>
    <w:rsid w:val="009E5E2D"/>
    <w:rsid w:val="009F65EF"/>
    <w:rsid w:val="009F679B"/>
    <w:rsid w:val="00A135EB"/>
    <w:rsid w:val="00A1433C"/>
    <w:rsid w:val="00A218D2"/>
    <w:rsid w:val="00A30996"/>
    <w:rsid w:val="00A32B5B"/>
    <w:rsid w:val="00A36D65"/>
    <w:rsid w:val="00A5039C"/>
    <w:rsid w:val="00A6632A"/>
    <w:rsid w:val="00A76304"/>
    <w:rsid w:val="00A829A3"/>
    <w:rsid w:val="00A86102"/>
    <w:rsid w:val="00A95681"/>
    <w:rsid w:val="00A95B78"/>
    <w:rsid w:val="00A95F2D"/>
    <w:rsid w:val="00AA1795"/>
    <w:rsid w:val="00AA6DAF"/>
    <w:rsid w:val="00AB12FC"/>
    <w:rsid w:val="00AB434B"/>
    <w:rsid w:val="00AB6F7C"/>
    <w:rsid w:val="00AD0EC3"/>
    <w:rsid w:val="00B00889"/>
    <w:rsid w:val="00B02192"/>
    <w:rsid w:val="00B119E5"/>
    <w:rsid w:val="00B224DC"/>
    <w:rsid w:val="00B238E6"/>
    <w:rsid w:val="00B23DCB"/>
    <w:rsid w:val="00B243E4"/>
    <w:rsid w:val="00B37669"/>
    <w:rsid w:val="00B37B6B"/>
    <w:rsid w:val="00B37B7D"/>
    <w:rsid w:val="00B41579"/>
    <w:rsid w:val="00B50D6F"/>
    <w:rsid w:val="00B53EBA"/>
    <w:rsid w:val="00B55B5B"/>
    <w:rsid w:val="00B55F47"/>
    <w:rsid w:val="00B631AB"/>
    <w:rsid w:val="00B63851"/>
    <w:rsid w:val="00B76352"/>
    <w:rsid w:val="00B80CEC"/>
    <w:rsid w:val="00B923AC"/>
    <w:rsid w:val="00B93C71"/>
    <w:rsid w:val="00BA30D2"/>
    <w:rsid w:val="00BA461D"/>
    <w:rsid w:val="00BA7FB3"/>
    <w:rsid w:val="00BB23B0"/>
    <w:rsid w:val="00BB5C5A"/>
    <w:rsid w:val="00BB6184"/>
    <w:rsid w:val="00BD1787"/>
    <w:rsid w:val="00BD338E"/>
    <w:rsid w:val="00BD7EA4"/>
    <w:rsid w:val="00BE0D24"/>
    <w:rsid w:val="00C00BC2"/>
    <w:rsid w:val="00C15282"/>
    <w:rsid w:val="00C153FB"/>
    <w:rsid w:val="00C173E5"/>
    <w:rsid w:val="00C33696"/>
    <w:rsid w:val="00C35523"/>
    <w:rsid w:val="00C35A0C"/>
    <w:rsid w:val="00C43C7C"/>
    <w:rsid w:val="00C5366C"/>
    <w:rsid w:val="00C54D08"/>
    <w:rsid w:val="00C62E27"/>
    <w:rsid w:val="00C66BCF"/>
    <w:rsid w:val="00C80AAD"/>
    <w:rsid w:val="00C82418"/>
    <w:rsid w:val="00C86DDB"/>
    <w:rsid w:val="00C92654"/>
    <w:rsid w:val="00CA3041"/>
    <w:rsid w:val="00CB6B86"/>
    <w:rsid w:val="00CD2405"/>
    <w:rsid w:val="00CD300D"/>
    <w:rsid w:val="00CE0C30"/>
    <w:rsid w:val="00CE1418"/>
    <w:rsid w:val="00CE2BE4"/>
    <w:rsid w:val="00CF0CD9"/>
    <w:rsid w:val="00CF0DFA"/>
    <w:rsid w:val="00CF6580"/>
    <w:rsid w:val="00D063D7"/>
    <w:rsid w:val="00D26DAC"/>
    <w:rsid w:val="00D372C2"/>
    <w:rsid w:val="00D514D7"/>
    <w:rsid w:val="00D52755"/>
    <w:rsid w:val="00D55BD0"/>
    <w:rsid w:val="00D701C7"/>
    <w:rsid w:val="00D746BC"/>
    <w:rsid w:val="00D77331"/>
    <w:rsid w:val="00D77731"/>
    <w:rsid w:val="00D84DA9"/>
    <w:rsid w:val="00D90F90"/>
    <w:rsid w:val="00D91913"/>
    <w:rsid w:val="00D92296"/>
    <w:rsid w:val="00D9588F"/>
    <w:rsid w:val="00D9792B"/>
    <w:rsid w:val="00DA4217"/>
    <w:rsid w:val="00DA75D7"/>
    <w:rsid w:val="00DB5CF0"/>
    <w:rsid w:val="00DC0808"/>
    <w:rsid w:val="00DC3050"/>
    <w:rsid w:val="00DC4000"/>
    <w:rsid w:val="00DD1F89"/>
    <w:rsid w:val="00DD4A95"/>
    <w:rsid w:val="00DF5134"/>
    <w:rsid w:val="00DF5D16"/>
    <w:rsid w:val="00DF5F9B"/>
    <w:rsid w:val="00E00B34"/>
    <w:rsid w:val="00E02EFC"/>
    <w:rsid w:val="00E04865"/>
    <w:rsid w:val="00E07BA7"/>
    <w:rsid w:val="00E22E45"/>
    <w:rsid w:val="00E24D6C"/>
    <w:rsid w:val="00E30C37"/>
    <w:rsid w:val="00E344EF"/>
    <w:rsid w:val="00E41280"/>
    <w:rsid w:val="00E57B5B"/>
    <w:rsid w:val="00E62DBD"/>
    <w:rsid w:val="00E655F4"/>
    <w:rsid w:val="00E663D9"/>
    <w:rsid w:val="00E67102"/>
    <w:rsid w:val="00E67ED4"/>
    <w:rsid w:val="00E70AE1"/>
    <w:rsid w:val="00E71B56"/>
    <w:rsid w:val="00E8250C"/>
    <w:rsid w:val="00E92D73"/>
    <w:rsid w:val="00EA2C50"/>
    <w:rsid w:val="00EA5852"/>
    <w:rsid w:val="00EE4521"/>
    <w:rsid w:val="00F06872"/>
    <w:rsid w:val="00F11366"/>
    <w:rsid w:val="00F215CB"/>
    <w:rsid w:val="00F23981"/>
    <w:rsid w:val="00F30113"/>
    <w:rsid w:val="00F341B6"/>
    <w:rsid w:val="00F341FC"/>
    <w:rsid w:val="00F36D4B"/>
    <w:rsid w:val="00F40E47"/>
    <w:rsid w:val="00F570E8"/>
    <w:rsid w:val="00F61A4B"/>
    <w:rsid w:val="00F63067"/>
    <w:rsid w:val="00F84BA9"/>
    <w:rsid w:val="00F91ACB"/>
    <w:rsid w:val="00F929AA"/>
    <w:rsid w:val="00FB6F46"/>
    <w:rsid w:val="00FD515E"/>
    <w:rsid w:val="00FE41FA"/>
    <w:rsid w:val="00FE6213"/>
    <w:rsid w:val="00FF3785"/>
    <w:rsid w:val="00FF67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8AD3E"/>
  <w15:chartTrackingRefBased/>
  <w15:docId w15:val="{45FC94EF-BD0B-4B27-901C-427567806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1BE"/>
    <w:pPr>
      <w:spacing w:line="256" w:lineRule="auto"/>
    </w:pPr>
  </w:style>
  <w:style w:type="paragraph" w:styleId="Heading1">
    <w:name w:val="heading 1"/>
    <w:basedOn w:val="Normal"/>
    <w:next w:val="Normal"/>
    <w:link w:val="Heading1Char"/>
    <w:uiPriority w:val="9"/>
    <w:qFormat/>
    <w:rsid w:val="004931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31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1B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931BE"/>
    <w:pPr>
      <w:ind w:left="720"/>
      <w:contextualSpacing/>
    </w:pPr>
  </w:style>
  <w:style w:type="paragraph" w:styleId="CommentText">
    <w:name w:val="annotation text"/>
    <w:basedOn w:val="Normal"/>
    <w:link w:val="CommentTextChar"/>
    <w:uiPriority w:val="99"/>
    <w:unhideWhenUsed/>
    <w:rsid w:val="004931BE"/>
    <w:pPr>
      <w:spacing w:line="240" w:lineRule="auto"/>
    </w:pPr>
    <w:rPr>
      <w:sz w:val="20"/>
      <w:szCs w:val="20"/>
    </w:rPr>
  </w:style>
  <w:style w:type="character" w:customStyle="1" w:styleId="CommentTextChar">
    <w:name w:val="Comment Text Char"/>
    <w:basedOn w:val="DefaultParagraphFont"/>
    <w:link w:val="CommentText"/>
    <w:uiPriority w:val="99"/>
    <w:rsid w:val="004931BE"/>
    <w:rPr>
      <w:sz w:val="20"/>
      <w:szCs w:val="20"/>
    </w:rPr>
  </w:style>
  <w:style w:type="paragraph" w:styleId="Title">
    <w:name w:val="Title"/>
    <w:basedOn w:val="Normal"/>
    <w:next w:val="Normal"/>
    <w:link w:val="TitleChar"/>
    <w:uiPriority w:val="10"/>
    <w:qFormat/>
    <w:rsid w:val="004931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31BE"/>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4931B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931BE"/>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semiHidden/>
    <w:unhideWhenUsed/>
    <w:rsid w:val="003D06EF"/>
    <w:pPr>
      <w:spacing w:after="0" w:line="360" w:lineRule="auto"/>
      <w:jc w:val="both"/>
    </w:pPr>
    <w:rPr>
      <w:rFonts w:ascii="Arial" w:eastAsia="Times New Roman" w:hAnsi="Arial" w:cs="Arial"/>
      <w:szCs w:val="20"/>
      <w:lang w:val="sr-Latn-CS"/>
    </w:rPr>
  </w:style>
  <w:style w:type="character" w:customStyle="1" w:styleId="BodyTextChar">
    <w:name w:val="Body Text Char"/>
    <w:basedOn w:val="DefaultParagraphFont"/>
    <w:link w:val="BodyText"/>
    <w:semiHidden/>
    <w:rsid w:val="003D06EF"/>
    <w:rPr>
      <w:rFonts w:ascii="Arial" w:eastAsia="Times New Roman" w:hAnsi="Arial" w:cs="Arial"/>
      <w:szCs w:val="20"/>
      <w:lang w:val="sr-Latn-CS"/>
    </w:rPr>
  </w:style>
  <w:style w:type="paragraph" w:styleId="BodyText2">
    <w:name w:val="Body Text 2"/>
    <w:basedOn w:val="Normal"/>
    <w:link w:val="BodyText2Char"/>
    <w:uiPriority w:val="99"/>
    <w:semiHidden/>
    <w:unhideWhenUsed/>
    <w:rsid w:val="005C452A"/>
    <w:pPr>
      <w:spacing w:after="120" w:line="480" w:lineRule="auto"/>
    </w:pPr>
  </w:style>
  <w:style w:type="character" w:customStyle="1" w:styleId="BodyText2Char">
    <w:name w:val="Body Text 2 Char"/>
    <w:basedOn w:val="DefaultParagraphFont"/>
    <w:link w:val="BodyText2"/>
    <w:uiPriority w:val="99"/>
    <w:semiHidden/>
    <w:rsid w:val="005C452A"/>
  </w:style>
  <w:style w:type="paragraph" w:styleId="BodyText3">
    <w:name w:val="Body Text 3"/>
    <w:basedOn w:val="Normal"/>
    <w:link w:val="BodyText3Char"/>
    <w:uiPriority w:val="99"/>
    <w:semiHidden/>
    <w:unhideWhenUsed/>
    <w:rsid w:val="005C452A"/>
    <w:pPr>
      <w:spacing w:after="120"/>
    </w:pPr>
    <w:rPr>
      <w:sz w:val="16"/>
      <w:szCs w:val="16"/>
    </w:rPr>
  </w:style>
  <w:style w:type="character" w:customStyle="1" w:styleId="BodyText3Char">
    <w:name w:val="Body Text 3 Char"/>
    <w:basedOn w:val="DefaultParagraphFont"/>
    <w:link w:val="BodyText3"/>
    <w:uiPriority w:val="99"/>
    <w:semiHidden/>
    <w:rsid w:val="005C452A"/>
    <w:rPr>
      <w:sz w:val="16"/>
      <w:szCs w:val="16"/>
    </w:rPr>
  </w:style>
  <w:style w:type="paragraph" w:styleId="Header">
    <w:name w:val="header"/>
    <w:basedOn w:val="Normal"/>
    <w:link w:val="HeaderChar"/>
    <w:uiPriority w:val="99"/>
    <w:unhideWhenUsed/>
    <w:rsid w:val="009200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050"/>
  </w:style>
  <w:style w:type="paragraph" w:styleId="Footer">
    <w:name w:val="footer"/>
    <w:basedOn w:val="Normal"/>
    <w:link w:val="FooterChar"/>
    <w:uiPriority w:val="99"/>
    <w:unhideWhenUsed/>
    <w:rsid w:val="009200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050"/>
  </w:style>
  <w:style w:type="character" w:styleId="CommentReference">
    <w:name w:val="annotation reference"/>
    <w:basedOn w:val="DefaultParagraphFont"/>
    <w:uiPriority w:val="99"/>
    <w:semiHidden/>
    <w:unhideWhenUsed/>
    <w:rsid w:val="00BE0D24"/>
    <w:rPr>
      <w:sz w:val="16"/>
      <w:szCs w:val="16"/>
    </w:rPr>
  </w:style>
  <w:style w:type="paragraph" w:styleId="CommentSubject">
    <w:name w:val="annotation subject"/>
    <w:basedOn w:val="CommentText"/>
    <w:next w:val="CommentText"/>
    <w:link w:val="CommentSubjectChar"/>
    <w:uiPriority w:val="99"/>
    <w:semiHidden/>
    <w:unhideWhenUsed/>
    <w:rsid w:val="00BE0D24"/>
    <w:rPr>
      <w:b/>
      <w:bCs/>
    </w:rPr>
  </w:style>
  <w:style w:type="character" w:customStyle="1" w:styleId="CommentSubjectChar">
    <w:name w:val="Comment Subject Char"/>
    <w:basedOn w:val="CommentTextChar"/>
    <w:link w:val="CommentSubject"/>
    <w:uiPriority w:val="99"/>
    <w:semiHidden/>
    <w:rsid w:val="00BE0D24"/>
    <w:rPr>
      <w:b/>
      <w:bCs/>
      <w:sz w:val="20"/>
      <w:szCs w:val="20"/>
    </w:rPr>
  </w:style>
  <w:style w:type="paragraph" w:styleId="BalloonText">
    <w:name w:val="Balloon Text"/>
    <w:basedOn w:val="Normal"/>
    <w:link w:val="BalloonTextChar"/>
    <w:uiPriority w:val="99"/>
    <w:semiHidden/>
    <w:unhideWhenUsed/>
    <w:rsid w:val="00BE0D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D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7791">
      <w:bodyDiv w:val="1"/>
      <w:marLeft w:val="0"/>
      <w:marRight w:val="0"/>
      <w:marTop w:val="0"/>
      <w:marBottom w:val="0"/>
      <w:divBdr>
        <w:top w:val="none" w:sz="0" w:space="0" w:color="auto"/>
        <w:left w:val="none" w:sz="0" w:space="0" w:color="auto"/>
        <w:bottom w:val="none" w:sz="0" w:space="0" w:color="auto"/>
        <w:right w:val="none" w:sz="0" w:space="0" w:color="auto"/>
      </w:divBdr>
    </w:div>
    <w:div w:id="129251892">
      <w:bodyDiv w:val="1"/>
      <w:marLeft w:val="0"/>
      <w:marRight w:val="0"/>
      <w:marTop w:val="0"/>
      <w:marBottom w:val="0"/>
      <w:divBdr>
        <w:top w:val="none" w:sz="0" w:space="0" w:color="auto"/>
        <w:left w:val="none" w:sz="0" w:space="0" w:color="auto"/>
        <w:bottom w:val="none" w:sz="0" w:space="0" w:color="auto"/>
        <w:right w:val="none" w:sz="0" w:space="0" w:color="auto"/>
      </w:divBdr>
    </w:div>
    <w:div w:id="229460518">
      <w:bodyDiv w:val="1"/>
      <w:marLeft w:val="0"/>
      <w:marRight w:val="0"/>
      <w:marTop w:val="0"/>
      <w:marBottom w:val="0"/>
      <w:divBdr>
        <w:top w:val="none" w:sz="0" w:space="0" w:color="auto"/>
        <w:left w:val="none" w:sz="0" w:space="0" w:color="auto"/>
        <w:bottom w:val="none" w:sz="0" w:space="0" w:color="auto"/>
        <w:right w:val="none" w:sz="0" w:space="0" w:color="auto"/>
      </w:divBdr>
    </w:div>
    <w:div w:id="676536747">
      <w:bodyDiv w:val="1"/>
      <w:marLeft w:val="0"/>
      <w:marRight w:val="0"/>
      <w:marTop w:val="0"/>
      <w:marBottom w:val="0"/>
      <w:divBdr>
        <w:top w:val="none" w:sz="0" w:space="0" w:color="auto"/>
        <w:left w:val="none" w:sz="0" w:space="0" w:color="auto"/>
        <w:bottom w:val="none" w:sz="0" w:space="0" w:color="auto"/>
        <w:right w:val="none" w:sz="0" w:space="0" w:color="auto"/>
      </w:divBdr>
    </w:div>
    <w:div w:id="919758163">
      <w:bodyDiv w:val="1"/>
      <w:marLeft w:val="0"/>
      <w:marRight w:val="0"/>
      <w:marTop w:val="0"/>
      <w:marBottom w:val="0"/>
      <w:divBdr>
        <w:top w:val="none" w:sz="0" w:space="0" w:color="auto"/>
        <w:left w:val="none" w:sz="0" w:space="0" w:color="auto"/>
        <w:bottom w:val="none" w:sz="0" w:space="0" w:color="auto"/>
        <w:right w:val="none" w:sz="0" w:space="0" w:color="auto"/>
      </w:divBdr>
    </w:div>
    <w:div w:id="951473561">
      <w:bodyDiv w:val="1"/>
      <w:marLeft w:val="0"/>
      <w:marRight w:val="0"/>
      <w:marTop w:val="0"/>
      <w:marBottom w:val="0"/>
      <w:divBdr>
        <w:top w:val="none" w:sz="0" w:space="0" w:color="auto"/>
        <w:left w:val="none" w:sz="0" w:space="0" w:color="auto"/>
        <w:bottom w:val="none" w:sz="0" w:space="0" w:color="auto"/>
        <w:right w:val="none" w:sz="0" w:space="0" w:color="auto"/>
      </w:divBdr>
    </w:div>
    <w:div w:id="990864943">
      <w:bodyDiv w:val="1"/>
      <w:marLeft w:val="0"/>
      <w:marRight w:val="0"/>
      <w:marTop w:val="0"/>
      <w:marBottom w:val="0"/>
      <w:divBdr>
        <w:top w:val="none" w:sz="0" w:space="0" w:color="auto"/>
        <w:left w:val="none" w:sz="0" w:space="0" w:color="auto"/>
        <w:bottom w:val="none" w:sz="0" w:space="0" w:color="auto"/>
        <w:right w:val="none" w:sz="0" w:space="0" w:color="auto"/>
      </w:divBdr>
    </w:div>
    <w:div w:id="1508135266">
      <w:bodyDiv w:val="1"/>
      <w:marLeft w:val="0"/>
      <w:marRight w:val="0"/>
      <w:marTop w:val="0"/>
      <w:marBottom w:val="0"/>
      <w:divBdr>
        <w:top w:val="none" w:sz="0" w:space="0" w:color="auto"/>
        <w:left w:val="none" w:sz="0" w:space="0" w:color="auto"/>
        <w:bottom w:val="none" w:sz="0" w:space="0" w:color="auto"/>
        <w:right w:val="none" w:sz="0" w:space="0" w:color="auto"/>
      </w:divBdr>
    </w:div>
    <w:div w:id="1541356698">
      <w:bodyDiv w:val="1"/>
      <w:marLeft w:val="0"/>
      <w:marRight w:val="0"/>
      <w:marTop w:val="0"/>
      <w:marBottom w:val="0"/>
      <w:divBdr>
        <w:top w:val="none" w:sz="0" w:space="0" w:color="auto"/>
        <w:left w:val="none" w:sz="0" w:space="0" w:color="auto"/>
        <w:bottom w:val="none" w:sz="0" w:space="0" w:color="auto"/>
        <w:right w:val="none" w:sz="0" w:space="0" w:color="auto"/>
      </w:divBdr>
    </w:div>
    <w:div w:id="1677612560">
      <w:bodyDiv w:val="1"/>
      <w:marLeft w:val="0"/>
      <w:marRight w:val="0"/>
      <w:marTop w:val="0"/>
      <w:marBottom w:val="0"/>
      <w:divBdr>
        <w:top w:val="none" w:sz="0" w:space="0" w:color="auto"/>
        <w:left w:val="none" w:sz="0" w:space="0" w:color="auto"/>
        <w:bottom w:val="none" w:sz="0" w:space="0" w:color="auto"/>
        <w:right w:val="none" w:sz="0" w:space="0" w:color="auto"/>
      </w:divBdr>
    </w:div>
    <w:div w:id="1771389953">
      <w:bodyDiv w:val="1"/>
      <w:marLeft w:val="0"/>
      <w:marRight w:val="0"/>
      <w:marTop w:val="0"/>
      <w:marBottom w:val="0"/>
      <w:divBdr>
        <w:top w:val="none" w:sz="0" w:space="0" w:color="auto"/>
        <w:left w:val="none" w:sz="0" w:space="0" w:color="auto"/>
        <w:bottom w:val="none" w:sz="0" w:space="0" w:color="auto"/>
        <w:right w:val="none" w:sz="0" w:space="0" w:color="auto"/>
      </w:divBdr>
    </w:div>
    <w:div w:id="2077046883">
      <w:bodyDiv w:val="1"/>
      <w:marLeft w:val="0"/>
      <w:marRight w:val="0"/>
      <w:marTop w:val="0"/>
      <w:marBottom w:val="0"/>
      <w:divBdr>
        <w:top w:val="none" w:sz="0" w:space="0" w:color="auto"/>
        <w:left w:val="none" w:sz="0" w:space="0" w:color="auto"/>
        <w:bottom w:val="none" w:sz="0" w:space="0" w:color="auto"/>
        <w:right w:val="none" w:sz="0" w:space="0" w:color="auto"/>
      </w:divBdr>
    </w:div>
    <w:div w:id="208976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10493</Words>
  <Characters>59811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Novakov Mikic</dc:creator>
  <cp:keywords/>
  <dc:description/>
  <cp:lastModifiedBy>User</cp:lastModifiedBy>
  <cp:revision>2</cp:revision>
  <dcterms:created xsi:type="dcterms:W3CDTF">2024-12-16T06:56:00Z</dcterms:created>
  <dcterms:modified xsi:type="dcterms:W3CDTF">2024-12-16T06:56:00Z</dcterms:modified>
</cp:coreProperties>
</file>